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17B9" w:rsidRDefault="00CD17B9" w:rsidP="008B5D44"/>
    <w:p w:rsidR="00B0769C" w:rsidRDefault="00B0769C" w:rsidP="008B5D44"/>
    <w:p w:rsidR="00B0769C" w:rsidRDefault="00B0769C" w:rsidP="008B5D44"/>
    <w:p w:rsidR="00B0769C" w:rsidRDefault="00B0769C" w:rsidP="008B5D44"/>
    <w:p w:rsidR="00B0769C" w:rsidRDefault="00B0769C" w:rsidP="008B5D44"/>
    <w:p w:rsidR="00B0769C" w:rsidRDefault="00B0769C" w:rsidP="008B5D44"/>
    <w:p w:rsidR="00B0769C" w:rsidRDefault="00B0769C" w:rsidP="008B5D44"/>
    <w:p w:rsidR="00B0769C" w:rsidRDefault="00B0769C" w:rsidP="008B5D44"/>
    <w:p w:rsidR="00B0769C" w:rsidRDefault="00B0769C" w:rsidP="008B5D44"/>
    <w:tbl>
      <w:tblPr>
        <w:tblStyle w:val="TableGrid"/>
        <w:tblW w:w="9776" w:type="dxa"/>
        <w:tblLook w:val="04A0" w:firstRow="1" w:lastRow="0" w:firstColumn="1" w:lastColumn="0" w:noHBand="0" w:noVBand="1"/>
      </w:tblPr>
      <w:tblGrid>
        <w:gridCol w:w="9776"/>
      </w:tblGrid>
      <w:tr w:rsidR="00B0769C" w:rsidTr="005A1120">
        <w:trPr>
          <w:trHeight w:val="964"/>
        </w:trPr>
        <w:tc>
          <w:tcPr>
            <w:tcW w:w="9776" w:type="dxa"/>
            <w:tcBorders>
              <w:top w:val="single" w:sz="4" w:space="0" w:color="003D69"/>
              <w:left w:val="single" w:sz="4" w:space="0" w:color="003D69"/>
              <w:bottom w:val="single" w:sz="4" w:space="0" w:color="003D69"/>
              <w:right w:val="single" w:sz="4" w:space="0" w:color="003D69"/>
            </w:tcBorders>
            <w:shd w:val="clear" w:color="auto" w:fill="003D69"/>
          </w:tcPr>
          <w:p w:rsidR="00C235EB" w:rsidRPr="006107A6" w:rsidRDefault="00CE5889" w:rsidP="006107A6">
            <w:pPr>
              <w:pStyle w:val="Heading2"/>
              <w:jc w:val="center"/>
              <w:outlineLvl w:val="1"/>
              <w:rPr>
                <w:color w:val="FFFFFF" w:themeColor="background1"/>
                <w:sz w:val="40"/>
                <w:szCs w:val="40"/>
              </w:rPr>
            </w:pPr>
            <w:r w:rsidRPr="009918AC">
              <w:rPr>
                <w:color w:val="FFFFFF" w:themeColor="background1"/>
                <w:sz w:val="40"/>
                <w:szCs w:val="40"/>
              </w:rPr>
              <w:t xml:space="preserve">Data </w:t>
            </w:r>
            <w:r w:rsidR="00040E48">
              <w:rPr>
                <w:color w:val="FFFFFF" w:themeColor="background1"/>
                <w:sz w:val="40"/>
                <w:szCs w:val="40"/>
              </w:rPr>
              <w:t>Program CQI</w:t>
            </w:r>
            <w:r w:rsidRPr="009918AC">
              <w:rPr>
                <w:color w:val="FFFFFF" w:themeColor="background1"/>
                <w:sz w:val="40"/>
                <w:szCs w:val="40"/>
              </w:rPr>
              <w:t xml:space="preserve"> Activities</w:t>
            </w:r>
          </w:p>
        </w:tc>
      </w:tr>
    </w:tbl>
    <w:p w:rsidR="00B0769C" w:rsidRDefault="00B0769C" w:rsidP="00B0769C">
      <w:pPr>
        <w:spacing w:after="0" w:line="240" w:lineRule="auto"/>
        <w:rPr>
          <w:rStyle w:val="Sub-heading1Char"/>
          <w:sz w:val="8"/>
          <w:szCs w:val="2"/>
        </w:rPr>
      </w:pPr>
    </w:p>
    <w:p w:rsidR="006107A6" w:rsidRDefault="006107A6" w:rsidP="00B0769C">
      <w:pPr>
        <w:spacing w:after="0" w:line="240" w:lineRule="auto"/>
        <w:rPr>
          <w:rStyle w:val="Sub-heading1Char"/>
          <w:sz w:val="8"/>
          <w:szCs w:val="2"/>
        </w:rPr>
      </w:pPr>
    </w:p>
    <w:p w:rsidR="006107A6" w:rsidRDefault="00267B41" w:rsidP="007B1967">
      <w:pPr>
        <w:pStyle w:val="BodyText"/>
        <w:jc w:val="both"/>
        <w:rPr>
          <w:rFonts w:eastAsia="MS Gothic" w:cstheme="minorHAnsi"/>
          <w:bCs/>
        </w:rPr>
      </w:pPr>
      <w:r>
        <w:t xml:space="preserve">The following checklist links to CAT4 recipes and </w:t>
      </w:r>
      <w:r w:rsidR="00437EA2">
        <w:t xml:space="preserve">Topbar </w:t>
      </w:r>
      <w:r>
        <w:t>guides that may be used to support the finding of patient</w:t>
      </w:r>
      <w:r w:rsidR="007B1967">
        <w:t>s</w:t>
      </w:r>
      <w:r w:rsidR="006107A6" w:rsidRPr="00B81541">
        <w:rPr>
          <w:rFonts w:eastAsia="MS Gothic" w:cstheme="minorHAnsi"/>
          <w:bCs/>
        </w:rPr>
        <w:t xml:space="preserve"> associated with </w:t>
      </w:r>
      <w:r w:rsidR="00437EA2">
        <w:rPr>
          <w:rFonts w:eastAsia="MS Gothic" w:cstheme="minorHAnsi"/>
          <w:bCs/>
        </w:rPr>
        <w:t xml:space="preserve">practice </w:t>
      </w:r>
      <w:r w:rsidR="006107A6" w:rsidRPr="00B81541">
        <w:rPr>
          <w:rFonts w:eastAsia="MS Gothic" w:cstheme="minorHAnsi"/>
          <w:bCs/>
        </w:rPr>
        <w:t>data benchmarking report statistics.</w:t>
      </w:r>
    </w:p>
    <w:p w:rsidR="007B1967" w:rsidRPr="0021051F" w:rsidRDefault="007B1967" w:rsidP="007B1967">
      <w:pPr>
        <w:pStyle w:val="BodyText"/>
        <w:jc w:val="both"/>
      </w:pPr>
      <w:r>
        <w:rPr>
          <w:rFonts w:eastAsia="MS Gothic" w:cstheme="minorHAnsi"/>
          <w:bCs/>
        </w:rPr>
        <w:t xml:space="preserve">It is designed to help </w:t>
      </w:r>
      <w:r w:rsidR="00C371B8">
        <w:rPr>
          <w:rFonts w:eastAsia="MS Gothic" w:cstheme="minorHAnsi"/>
          <w:bCs/>
        </w:rPr>
        <w:t xml:space="preserve">practices </w:t>
      </w:r>
      <w:r>
        <w:rPr>
          <w:rFonts w:eastAsia="MS Gothic" w:cstheme="minorHAnsi"/>
          <w:bCs/>
        </w:rPr>
        <w:t>improve data quality and ensure an increase in the percentage of chronic disease patients with relevant information recorded.  Completing these activities may increase business sustainability through recall opportunities and be used to sa</w:t>
      </w:r>
      <w:r w:rsidR="001A1D8F">
        <w:rPr>
          <w:rFonts w:eastAsia="MS Gothic" w:cstheme="minorHAnsi"/>
          <w:bCs/>
        </w:rPr>
        <w:t xml:space="preserve">tisfy the requirements of the </w:t>
      </w:r>
      <w:hyperlink r:id="rId12" w:history="1">
        <w:r w:rsidR="001A1D8F" w:rsidRPr="001A1D8F">
          <w:rPr>
            <w:rStyle w:val="Hyperlink"/>
            <w:rFonts w:eastAsia="MS Gothic" w:cstheme="minorHAnsi"/>
            <w:bCs/>
          </w:rPr>
          <w:t>PIP QI</w:t>
        </w:r>
        <w:r w:rsidR="001A1D8F" w:rsidRPr="00AB6736">
          <w:rPr>
            <w:rStyle w:val="Hyperlink"/>
            <w:rFonts w:eastAsia="MS Gothic" w:cstheme="minorHAnsi"/>
            <w:bCs/>
            <w:u w:val="none"/>
          </w:rPr>
          <w:t>.</w:t>
        </w:r>
      </w:hyperlink>
      <w:r w:rsidR="00437EA2">
        <w:rPr>
          <w:rStyle w:val="Hyperlink"/>
          <w:rFonts w:eastAsia="MS Gothic" w:cstheme="minorHAnsi"/>
          <w:bCs/>
          <w:u w:val="none"/>
        </w:rPr>
        <w:t xml:space="preserve">  </w:t>
      </w:r>
      <w:r w:rsidR="00437EA2">
        <w:rPr>
          <w:rFonts w:eastAsia="MS Gothic" w:cstheme="minorHAnsi"/>
          <w:bCs/>
        </w:rPr>
        <w:t xml:space="preserve">Please also find following a useful section at the end regarding NQPHN Digital </w:t>
      </w:r>
      <w:r w:rsidR="00DB7D87">
        <w:rPr>
          <w:rFonts w:eastAsia="MS Gothic" w:cstheme="minorHAnsi"/>
          <w:bCs/>
        </w:rPr>
        <w:t>H</w:t>
      </w:r>
      <w:r w:rsidR="00437EA2">
        <w:rPr>
          <w:rFonts w:eastAsia="MS Gothic" w:cstheme="minorHAnsi"/>
          <w:bCs/>
        </w:rPr>
        <w:t>ealth programs.</w:t>
      </w:r>
    </w:p>
    <w:p w:rsidR="006107A6" w:rsidRDefault="006107A6" w:rsidP="00B0769C">
      <w:pPr>
        <w:spacing w:after="0" w:line="240" w:lineRule="auto"/>
        <w:rPr>
          <w:rStyle w:val="Sub-heading1Char"/>
          <w:sz w:val="8"/>
          <w:szCs w:val="2"/>
        </w:rPr>
      </w:pPr>
    </w:p>
    <w:p w:rsidR="006107A6" w:rsidRPr="004E034D" w:rsidRDefault="006107A6" w:rsidP="00B0769C">
      <w:pPr>
        <w:spacing w:after="0" w:line="240" w:lineRule="auto"/>
        <w:rPr>
          <w:rStyle w:val="Sub-heading1Char"/>
          <w:sz w:val="8"/>
          <w:szCs w:val="2"/>
        </w:rPr>
      </w:pPr>
    </w:p>
    <w:tbl>
      <w:tblPr>
        <w:tblStyle w:val="TableGrid"/>
        <w:tblW w:w="0" w:type="auto"/>
        <w:tblLook w:val="04A0" w:firstRow="1" w:lastRow="0" w:firstColumn="1" w:lastColumn="0" w:noHBand="0" w:noVBand="1"/>
      </w:tblPr>
      <w:tblGrid>
        <w:gridCol w:w="576"/>
        <w:gridCol w:w="8171"/>
        <w:gridCol w:w="999"/>
      </w:tblGrid>
      <w:tr w:rsidR="0048217E" w:rsidTr="000D3F4C">
        <w:tc>
          <w:tcPr>
            <w:tcW w:w="8747" w:type="dxa"/>
            <w:gridSpan w:val="2"/>
            <w:tcBorders>
              <w:top w:val="single" w:sz="4" w:space="0" w:color="00A2C5"/>
              <w:left w:val="nil"/>
              <w:bottom w:val="single" w:sz="8" w:space="0" w:color="00A2C5"/>
              <w:right w:val="nil"/>
            </w:tcBorders>
            <w:shd w:val="clear" w:color="auto" w:fill="00A2C5"/>
          </w:tcPr>
          <w:p w:rsidR="0071747B" w:rsidRDefault="0071747B" w:rsidP="00AC5DDB">
            <w:pPr>
              <w:spacing w:after="0"/>
              <w:rPr>
                <w:rStyle w:val="Sub-heading1Char"/>
              </w:rPr>
            </w:pPr>
            <w:r>
              <w:rPr>
                <w:rStyle w:val="Sub-heading1Char"/>
                <w:color w:val="FFFFFF" w:themeColor="background1"/>
              </w:rPr>
              <w:t>DIABETES</w:t>
            </w:r>
          </w:p>
        </w:tc>
        <w:tc>
          <w:tcPr>
            <w:tcW w:w="999" w:type="dxa"/>
            <w:tcBorders>
              <w:top w:val="single" w:sz="4" w:space="0" w:color="00A2C5"/>
              <w:left w:val="nil"/>
              <w:bottom w:val="single" w:sz="8" w:space="0" w:color="00A2C5"/>
              <w:right w:val="nil"/>
            </w:tcBorders>
            <w:shd w:val="clear" w:color="auto" w:fill="00A2C5"/>
          </w:tcPr>
          <w:p w:rsidR="0071747B" w:rsidRDefault="0071747B" w:rsidP="00AC5DDB">
            <w:pPr>
              <w:spacing w:after="0"/>
              <w:rPr>
                <w:rStyle w:val="Sub-heading1Char"/>
                <w:color w:val="FFFFFF" w:themeColor="background1"/>
              </w:rPr>
            </w:pPr>
          </w:p>
        </w:tc>
      </w:tr>
      <w:tr w:rsidR="0048217E" w:rsidTr="000D3F4C">
        <w:trPr>
          <w:trHeight w:val="454"/>
        </w:trPr>
        <w:tc>
          <w:tcPr>
            <w:tcW w:w="8747" w:type="dxa"/>
            <w:gridSpan w:val="2"/>
            <w:tcBorders>
              <w:top w:val="single" w:sz="8" w:space="0" w:color="F7921E"/>
              <w:left w:val="nil"/>
              <w:bottom w:val="single" w:sz="8" w:space="0" w:color="F7921E"/>
              <w:right w:val="nil"/>
            </w:tcBorders>
            <w:vAlign w:val="center"/>
          </w:tcPr>
          <w:p w:rsidR="0071747B" w:rsidRPr="006216DA" w:rsidRDefault="0071747B" w:rsidP="00AC5DDB">
            <w:pPr>
              <w:spacing w:after="0"/>
              <w:rPr>
                <w:rStyle w:val="Sub-heading1Char"/>
                <w:color w:val="F7921E"/>
                <w:sz w:val="28"/>
              </w:rPr>
            </w:pPr>
            <w:r>
              <w:rPr>
                <w:rStyle w:val="Sub-heading1Char"/>
                <w:sz w:val="24"/>
                <w:szCs w:val="16"/>
              </w:rPr>
              <w:t xml:space="preserve">Increase % of practice patients with </w:t>
            </w:r>
            <w:r w:rsidR="00AD1B4E">
              <w:rPr>
                <w:rStyle w:val="Sub-heading1Char"/>
                <w:sz w:val="24"/>
                <w:szCs w:val="16"/>
              </w:rPr>
              <w:t xml:space="preserve">a </w:t>
            </w:r>
            <w:r>
              <w:rPr>
                <w:rStyle w:val="Sub-heading1Char"/>
                <w:sz w:val="24"/>
                <w:szCs w:val="16"/>
              </w:rPr>
              <w:t xml:space="preserve">coded diagnosis of </w:t>
            </w:r>
            <w:r w:rsidR="00AF0C33">
              <w:rPr>
                <w:rStyle w:val="Sub-heading1Char"/>
                <w:sz w:val="24"/>
                <w:szCs w:val="16"/>
              </w:rPr>
              <w:t>D</w:t>
            </w:r>
            <w:r>
              <w:rPr>
                <w:rStyle w:val="Sub-heading1Char"/>
                <w:sz w:val="24"/>
                <w:szCs w:val="16"/>
              </w:rPr>
              <w:t>iabetes</w:t>
            </w:r>
          </w:p>
        </w:tc>
        <w:tc>
          <w:tcPr>
            <w:tcW w:w="999" w:type="dxa"/>
            <w:tcBorders>
              <w:top w:val="single" w:sz="8" w:space="0" w:color="F7921E"/>
              <w:left w:val="nil"/>
              <w:bottom w:val="single" w:sz="8" w:space="0" w:color="F7921E"/>
              <w:right w:val="nil"/>
            </w:tcBorders>
          </w:tcPr>
          <w:p w:rsidR="0071747B" w:rsidRDefault="0071747B" w:rsidP="00AC5DDB">
            <w:pPr>
              <w:spacing w:after="0"/>
              <w:rPr>
                <w:rStyle w:val="Sub-heading1Char"/>
                <w:sz w:val="24"/>
                <w:szCs w:val="16"/>
              </w:rPr>
            </w:pPr>
          </w:p>
        </w:tc>
      </w:tr>
      <w:tr w:rsidR="0048217E" w:rsidTr="000D3F4C">
        <w:sdt>
          <w:sdtPr>
            <w:rPr>
              <w:rStyle w:val="Sub-heading1Char"/>
              <w:color w:val="auto"/>
            </w:rPr>
            <w:id w:val="509568722"/>
            <w14:checkbox>
              <w14:checked w14:val="0"/>
              <w14:checkedState w14:val="2612" w14:font="MS Gothic"/>
              <w14:uncheckedState w14:val="2610" w14:font="MS Gothic"/>
            </w14:checkbox>
          </w:sdtPr>
          <w:sdtEndPr>
            <w:rPr>
              <w:rStyle w:val="Sub-heading1Char"/>
            </w:rPr>
          </w:sdtEndPr>
          <w:sdtContent>
            <w:tc>
              <w:tcPr>
                <w:tcW w:w="576" w:type="dxa"/>
                <w:tcBorders>
                  <w:top w:val="single" w:sz="8" w:space="0" w:color="00A2C5"/>
                  <w:left w:val="nil"/>
                  <w:bottom w:val="single" w:sz="8" w:space="0" w:color="00A2C5"/>
                  <w:right w:val="nil"/>
                </w:tcBorders>
              </w:tcPr>
              <w:p w:rsidR="0071747B" w:rsidRDefault="0071747B" w:rsidP="00AC5DDB">
                <w:pPr>
                  <w:spacing w:after="0"/>
                  <w:rPr>
                    <w:rStyle w:val="Sub-heading1Char"/>
                  </w:rPr>
                </w:pPr>
                <w:r w:rsidRPr="009A142D">
                  <w:rPr>
                    <w:rStyle w:val="Sub-heading1Char"/>
                    <w:rFonts w:ascii="MS Gothic" w:eastAsia="MS Gothic" w:hAnsi="MS Gothic" w:hint="eastAsia"/>
                    <w:color w:val="auto"/>
                  </w:rPr>
                  <w:t>☐</w:t>
                </w:r>
              </w:p>
            </w:tc>
          </w:sdtContent>
        </w:sdt>
        <w:tc>
          <w:tcPr>
            <w:tcW w:w="8171" w:type="dxa"/>
            <w:tcBorders>
              <w:top w:val="single" w:sz="8" w:space="0" w:color="00A2C5"/>
              <w:left w:val="nil"/>
              <w:bottom w:val="single" w:sz="8" w:space="0" w:color="00A2C5"/>
              <w:right w:val="nil"/>
            </w:tcBorders>
            <w:vAlign w:val="bottom"/>
          </w:tcPr>
          <w:p w:rsidR="0071747B" w:rsidRPr="0087069D" w:rsidRDefault="0071747B" w:rsidP="00313902">
            <w:pPr>
              <w:pStyle w:val="checkboxindent"/>
              <w:spacing w:line="240" w:lineRule="auto"/>
              <w:rPr>
                <w:rFonts w:cstheme="minorHAnsi"/>
                <w:bCs/>
                <w:color w:val="000000" w:themeColor="text1"/>
              </w:rPr>
            </w:pPr>
            <w:r>
              <w:rPr>
                <w:rFonts w:cstheme="minorHAnsi"/>
                <w:bCs/>
                <w:color w:val="000000" w:themeColor="text1"/>
              </w:rPr>
              <w:t>I</w:t>
            </w:r>
            <w:r w:rsidRPr="003E1EA7">
              <w:rPr>
                <w:rFonts w:cstheme="minorHAnsi"/>
                <w:bCs/>
                <w:color w:val="000000" w:themeColor="text1"/>
              </w:rPr>
              <w:t>dentify patients who have an indicated condition with no diagnosis recorded</w:t>
            </w:r>
          </w:p>
        </w:tc>
        <w:tc>
          <w:tcPr>
            <w:tcW w:w="999" w:type="dxa"/>
            <w:tcBorders>
              <w:top w:val="single" w:sz="8" w:space="0" w:color="00A2C5"/>
              <w:left w:val="nil"/>
              <w:bottom w:val="single" w:sz="8" w:space="0" w:color="00A2C5"/>
              <w:right w:val="nil"/>
            </w:tcBorders>
          </w:tcPr>
          <w:p w:rsidR="0071747B" w:rsidRDefault="00085E44" w:rsidP="00313902">
            <w:pPr>
              <w:pStyle w:val="checkboxindent"/>
              <w:spacing w:line="240" w:lineRule="auto"/>
              <w:rPr>
                <w:rFonts w:cstheme="minorHAnsi"/>
                <w:bCs/>
                <w:color w:val="000000" w:themeColor="text1"/>
              </w:rPr>
            </w:pPr>
            <w:hyperlink r:id="rId13" w:history="1">
              <w:r w:rsidR="0071747B" w:rsidRPr="0071747B">
                <w:rPr>
                  <w:rStyle w:val="Hyperlink"/>
                  <w:rFonts w:cstheme="minorHAnsi"/>
                  <w:bCs/>
                </w:rPr>
                <w:t>Guide</w:t>
              </w:r>
            </w:hyperlink>
          </w:p>
        </w:tc>
      </w:tr>
      <w:tr w:rsidR="0048217E" w:rsidTr="000D3F4C">
        <w:sdt>
          <w:sdtPr>
            <w:rPr>
              <w:rStyle w:val="Sub-heading1Char"/>
              <w:color w:val="auto"/>
            </w:rPr>
            <w:id w:val="-1848241691"/>
            <w14:checkbox>
              <w14:checked w14:val="0"/>
              <w14:checkedState w14:val="2612" w14:font="MS Gothic"/>
              <w14:uncheckedState w14:val="2610" w14:font="MS Gothic"/>
            </w14:checkbox>
          </w:sdtPr>
          <w:sdtEndPr>
            <w:rPr>
              <w:rStyle w:val="Sub-heading1Char"/>
            </w:rPr>
          </w:sdtEndPr>
          <w:sdtContent>
            <w:tc>
              <w:tcPr>
                <w:tcW w:w="576" w:type="dxa"/>
                <w:tcBorders>
                  <w:top w:val="single" w:sz="8" w:space="0" w:color="00A2C5"/>
                  <w:left w:val="nil"/>
                  <w:bottom w:val="single" w:sz="8" w:space="0" w:color="00A2C5"/>
                  <w:right w:val="nil"/>
                </w:tcBorders>
              </w:tcPr>
              <w:p w:rsidR="0071747B" w:rsidRDefault="0071747B" w:rsidP="00AC5DDB">
                <w:pPr>
                  <w:spacing w:after="0"/>
                  <w:rPr>
                    <w:rStyle w:val="Sub-heading1Char"/>
                  </w:rPr>
                </w:pPr>
                <w:r w:rsidRPr="009A142D">
                  <w:rPr>
                    <w:rStyle w:val="Sub-heading1Char"/>
                    <w:rFonts w:ascii="MS Gothic" w:eastAsia="MS Gothic" w:hAnsi="MS Gothic" w:hint="eastAsia"/>
                    <w:color w:val="auto"/>
                  </w:rPr>
                  <w:t>☐</w:t>
                </w:r>
              </w:p>
            </w:tc>
          </w:sdtContent>
        </w:sdt>
        <w:tc>
          <w:tcPr>
            <w:tcW w:w="8171" w:type="dxa"/>
            <w:tcBorders>
              <w:top w:val="single" w:sz="8" w:space="0" w:color="00A2C5"/>
              <w:left w:val="nil"/>
              <w:bottom w:val="single" w:sz="8" w:space="0" w:color="00A2C5"/>
              <w:right w:val="nil"/>
            </w:tcBorders>
            <w:vAlign w:val="bottom"/>
          </w:tcPr>
          <w:p w:rsidR="0071747B" w:rsidRPr="005B7809" w:rsidRDefault="0071747B" w:rsidP="003F43F6">
            <w:pPr>
              <w:spacing w:before="100" w:after="80" w:line="259" w:lineRule="auto"/>
            </w:pPr>
            <w:r>
              <w:rPr>
                <w:rFonts w:cstheme="minorHAnsi"/>
                <w:bCs/>
                <w:color w:val="000000" w:themeColor="text1"/>
              </w:rPr>
              <w:t>E</w:t>
            </w:r>
            <w:r w:rsidRPr="005B7809">
              <w:rPr>
                <w:rFonts w:cstheme="minorHAnsi"/>
                <w:bCs/>
                <w:color w:val="000000" w:themeColor="text1"/>
              </w:rPr>
              <w:t xml:space="preserve">nsure all </w:t>
            </w:r>
            <w:r w:rsidR="00AF0C33">
              <w:rPr>
                <w:rFonts w:cstheme="minorHAnsi"/>
                <w:bCs/>
                <w:color w:val="000000" w:themeColor="text1"/>
              </w:rPr>
              <w:t>D</w:t>
            </w:r>
            <w:r w:rsidRPr="005B7809">
              <w:rPr>
                <w:rFonts w:cstheme="minorHAnsi"/>
                <w:bCs/>
                <w:color w:val="000000" w:themeColor="text1"/>
              </w:rPr>
              <w:t xml:space="preserve">iabetic patients are coded with the correct diagnosis </w:t>
            </w:r>
            <w:r>
              <w:rPr>
                <w:rFonts w:cstheme="minorHAnsi"/>
                <w:bCs/>
                <w:color w:val="000000" w:themeColor="text1"/>
              </w:rPr>
              <w:t xml:space="preserve"> </w:t>
            </w:r>
          </w:p>
        </w:tc>
        <w:tc>
          <w:tcPr>
            <w:tcW w:w="999" w:type="dxa"/>
            <w:tcBorders>
              <w:top w:val="single" w:sz="8" w:space="0" w:color="00A2C5"/>
              <w:left w:val="nil"/>
              <w:bottom w:val="single" w:sz="8" w:space="0" w:color="00A2C5"/>
              <w:right w:val="nil"/>
            </w:tcBorders>
          </w:tcPr>
          <w:p w:rsidR="0071747B" w:rsidRDefault="00085E44" w:rsidP="003F43F6">
            <w:pPr>
              <w:spacing w:before="100" w:after="80" w:line="259" w:lineRule="auto"/>
              <w:rPr>
                <w:rFonts w:cstheme="minorHAnsi"/>
                <w:bCs/>
                <w:color w:val="000000" w:themeColor="text1"/>
              </w:rPr>
            </w:pPr>
            <w:hyperlink r:id="rId14" w:history="1">
              <w:r w:rsidR="00372BD7">
                <w:rPr>
                  <w:rStyle w:val="Hyperlink"/>
                  <w:rFonts w:cstheme="minorHAnsi"/>
                  <w:bCs/>
                </w:rPr>
                <w:t>R</w:t>
              </w:r>
              <w:r w:rsidR="00372BD7">
                <w:rPr>
                  <w:rStyle w:val="Hyperlink"/>
                </w:rPr>
                <w:t>ecipe</w:t>
              </w:r>
            </w:hyperlink>
          </w:p>
        </w:tc>
      </w:tr>
      <w:tr w:rsidR="0048217E" w:rsidTr="000D3F4C">
        <w:sdt>
          <w:sdtPr>
            <w:rPr>
              <w:rStyle w:val="Sub-heading1Char"/>
              <w:color w:val="auto"/>
            </w:rPr>
            <w:id w:val="596213187"/>
            <w14:checkbox>
              <w14:checked w14:val="0"/>
              <w14:checkedState w14:val="2612" w14:font="MS Gothic"/>
              <w14:uncheckedState w14:val="2610" w14:font="MS Gothic"/>
            </w14:checkbox>
          </w:sdtPr>
          <w:sdtEndPr>
            <w:rPr>
              <w:rStyle w:val="Sub-heading1Char"/>
            </w:rPr>
          </w:sdtEndPr>
          <w:sdtContent>
            <w:tc>
              <w:tcPr>
                <w:tcW w:w="576" w:type="dxa"/>
                <w:tcBorders>
                  <w:top w:val="single" w:sz="8" w:space="0" w:color="00A2C5"/>
                  <w:left w:val="nil"/>
                  <w:bottom w:val="single" w:sz="8" w:space="0" w:color="00A2C5"/>
                  <w:right w:val="nil"/>
                </w:tcBorders>
              </w:tcPr>
              <w:p w:rsidR="0071747B" w:rsidRDefault="0071747B" w:rsidP="00AC5DDB">
                <w:pPr>
                  <w:spacing w:after="0"/>
                  <w:rPr>
                    <w:rStyle w:val="Sub-heading1Char"/>
                  </w:rPr>
                </w:pPr>
                <w:r w:rsidRPr="009A142D">
                  <w:rPr>
                    <w:rStyle w:val="Sub-heading1Char"/>
                    <w:rFonts w:ascii="MS Gothic" w:eastAsia="MS Gothic" w:hAnsi="MS Gothic" w:hint="eastAsia"/>
                    <w:color w:val="auto"/>
                  </w:rPr>
                  <w:t>☐</w:t>
                </w:r>
              </w:p>
            </w:tc>
          </w:sdtContent>
        </w:sdt>
        <w:tc>
          <w:tcPr>
            <w:tcW w:w="8171" w:type="dxa"/>
            <w:tcBorders>
              <w:top w:val="single" w:sz="8" w:space="0" w:color="00A2C5"/>
              <w:left w:val="nil"/>
              <w:bottom w:val="single" w:sz="8" w:space="0" w:color="00A2C5"/>
              <w:right w:val="nil"/>
            </w:tcBorders>
            <w:vAlign w:val="bottom"/>
          </w:tcPr>
          <w:p w:rsidR="0071747B" w:rsidRPr="009A142D" w:rsidRDefault="001B3EF7" w:rsidP="00F30992">
            <w:pPr>
              <w:pStyle w:val="checkboxindent"/>
            </w:pPr>
            <w:r>
              <w:rPr>
                <w:rFonts w:cstheme="minorHAnsi"/>
                <w:bCs/>
                <w:color w:val="000000" w:themeColor="text1"/>
              </w:rPr>
              <w:t>E</w:t>
            </w:r>
            <w:r w:rsidR="0071747B" w:rsidRPr="007538E7">
              <w:rPr>
                <w:rFonts w:cstheme="minorHAnsi"/>
                <w:bCs/>
                <w:color w:val="000000" w:themeColor="text1"/>
              </w:rPr>
              <w:t xml:space="preserve">nsure all </w:t>
            </w:r>
            <w:r w:rsidR="00AF0C33">
              <w:rPr>
                <w:rFonts w:cstheme="minorHAnsi"/>
                <w:bCs/>
                <w:color w:val="000000" w:themeColor="text1"/>
              </w:rPr>
              <w:t>D</w:t>
            </w:r>
            <w:r w:rsidR="0071747B" w:rsidRPr="007538E7">
              <w:rPr>
                <w:rFonts w:cstheme="minorHAnsi"/>
                <w:bCs/>
                <w:color w:val="000000" w:themeColor="text1"/>
              </w:rPr>
              <w:t>iabetic patients are coded with a diagnosis of Type I or Type II</w:t>
            </w:r>
          </w:p>
        </w:tc>
        <w:tc>
          <w:tcPr>
            <w:tcW w:w="999" w:type="dxa"/>
            <w:tcBorders>
              <w:top w:val="single" w:sz="8" w:space="0" w:color="00A2C5"/>
              <w:left w:val="nil"/>
              <w:bottom w:val="single" w:sz="8" w:space="0" w:color="00A2C5"/>
              <w:right w:val="nil"/>
            </w:tcBorders>
          </w:tcPr>
          <w:p w:rsidR="0071747B" w:rsidRPr="007538E7" w:rsidRDefault="00085E44" w:rsidP="00F30992">
            <w:pPr>
              <w:pStyle w:val="checkboxindent"/>
            </w:pPr>
            <w:hyperlink r:id="rId15" w:history="1">
              <w:r w:rsidR="006920F9">
                <w:rPr>
                  <w:rStyle w:val="Hyperlink"/>
                  <w:rFonts w:cstheme="minorHAnsi"/>
                  <w:bCs/>
                </w:rPr>
                <w:t>Note</w:t>
              </w:r>
            </w:hyperlink>
          </w:p>
        </w:tc>
      </w:tr>
      <w:tr w:rsidR="0048217E" w:rsidTr="000D3F4C">
        <w:sdt>
          <w:sdtPr>
            <w:rPr>
              <w:rStyle w:val="Sub-heading1Char"/>
              <w:color w:val="auto"/>
            </w:rPr>
            <w:id w:val="-979992417"/>
            <w14:checkbox>
              <w14:checked w14:val="0"/>
              <w14:checkedState w14:val="2612" w14:font="MS Gothic"/>
              <w14:uncheckedState w14:val="2610" w14:font="MS Gothic"/>
            </w14:checkbox>
          </w:sdtPr>
          <w:sdtEndPr>
            <w:rPr>
              <w:rStyle w:val="Sub-heading1Char"/>
            </w:rPr>
          </w:sdtEndPr>
          <w:sdtContent>
            <w:tc>
              <w:tcPr>
                <w:tcW w:w="576" w:type="dxa"/>
                <w:tcBorders>
                  <w:top w:val="single" w:sz="8" w:space="0" w:color="00A2C5"/>
                  <w:left w:val="nil"/>
                  <w:bottom w:val="single" w:sz="8" w:space="0" w:color="00A2C5"/>
                  <w:right w:val="nil"/>
                </w:tcBorders>
              </w:tcPr>
              <w:p w:rsidR="0071747B" w:rsidRDefault="0071747B" w:rsidP="00AC5DDB">
                <w:pPr>
                  <w:spacing w:after="0"/>
                  <w:rPr>
                    <w:rStyle w:val="Sub-heading1Char"/>
                  </w:rPr>
                </w:pPr>
                <w:r w:rsidRPr="009A142D">
                  <w:rPr>
                    <w:rStyle w:val="Sub-heading1Char"/>
                    <w:rFonts w:ascii="MS Gothic" w:eastAsia="MS Gothic" w:hAnsi="MS Gothic" w:hint="eastAsia"/>
                    <w:color w:val="auto"/>
                  </w:rPr>
                  <w:t>☐</w:t>
                </w:r>
              </w:p>
            </w:tc>
          </w:sdtContent>
        </w:sdt>
        <w:tc>
          <w:tcPr>
            <w:tcW w:w="8171" w:type="dxa"/>
            <w:tcBorders>
              <w:top w:val="single" w:sz="8" w:space="0" w:color="00A2C5"/>
              <w:left w:val="nil"/>
              <w:bottom w:val="single" w:sz="8" w:space="0" w:color="00A2C5"/>
              <w:right w:val="nil"/>
            </w:tcBorders>
            <w:vAlign w:val="bottom"/>
          </w:tcPr>
          <w:p w:rsidR="0071747B" w:rsidRPr="00170981" w:rsidRDefault="006920F9" w:rsidP="00447842">
            <w:pPr>
              <w:pStyle w:val="checkboxindent"/>
              <w:rPr>
                <w:rFonts w:cstheme="minorHAnsi"/>
                <w:bCs/>
                <w:color w:val="000000" w:themeColor="text1"/>
              </w:rPr>
            </w:pPr>
            <w:r w:rsidRPr="00170981">
              <w:rPr>
                <w:rFonts w:cstheme="minorHAnsi"/>
                <w:bCs/>
                <w:color w:val="000000" w:themeColor="text1"/>
              </w:rPr>
              <w:t>I</w:t>
            </w:r>
            <w:r w:rsidR="0071747B" w:rsidRPr="00170981">
              <w:rPr>
                <w:rFonts w:cstheme="minorHAnsi"/>
                <w:bCs/>
                <w:color w:val="000000" w:themeColor="text1"/>
              </w:rPr>
              <w:t>dentify pre-</w:t>
            </w:r>
            <w:r w:rsidR="00AF0C33" w:rsidRPr="00170981">
              <w:rPr>
                <w:rFonts w:cstheme="minorHAnsi"/>
                <w:bCs/>
                <w:color w:val="000000" w:themeColor="text1"/>
              </w:rPr>
              <w:t>D</w:t>
            </w:r>
            <w:r w:rsidR="0071747B" w:rsidRPr="00170981">
              <w:rPr>
                <w:rFonts w:cstheme="minorHAnsi"/>
                <w:bCs/>
                <w:color w:val="000000" w:themeColor="text1"/>
              </w:rPr>
              <w:t xml:space="preserve">iabetic patients eligible for referral into a free Queensland </w:t>
            </w:r>
          </w:p>
          <w:p w:rsidR="0071747B" w:rsidRPr="00170981" w:rsidRDefault="0071747B" w:rsidP="00447842">
            <w:pPr>
              <w:pStyle w:val="checkboxindent"/>
              <w:rPr>
                <w:rFonts w:cstheme="minorHAnsi"/>
                <w:bCs/>
                <w:color w:val="000000" w:themeColor="text1"/>
              </w:rPr>
            </w:pPr>
            <w:r w:rsidRPr="00170981">
              <w:rPr>
                <w:rFonts w:cstheme="minorHAnsi"/>
                <w:bCs/>
                <w:color w:val="000000" w:themeColor="text1"/>
              </w:rPr>
              <w:t xml:space="preserve">lifestyle modification program called </w:t>
            </w:r>
            <w:hyperlink r:id="rId16" w:history="1">
              <w:r w:rsidRPr="00400A16">
                <w:rPr>
                  <w:rStyle w:val="Hyperlink"/>
                  <w:rFonts w:cstheme="minorHAnsi"/>
                  <w:bCs/>
                  <w:i/>
                  <w:iCs/>
                </w:rPr>
                <w:t>My health for life</w:t>
              </w:r>
            </w:hyperlink>
          </w:p>
          <w:p w:rsidR="0071747B" w:rsidRPr="00447842" w:rsidRDefault="0071747B" w:rsidP="00C92433">
            <w:pPr>
              <w:pStyle w:val="checkboxindent"/>
              <w:spacing w:line="276" w:lineRule="auto"/>
              <w:ind w:left="0" w:firstLine="0"/>
              <w:rPr>
                <w:rFonts w:cstheme="minorHAnsi"/>
                <w:bCs/>
                <w:color w:val="000000" w:themeColor="text1"/>
              </w:rPr>
            </w:pPr>
            <w:r w:rsidRPr="00170981">
              <w:rPr>
                <w:rFonts w:cstheme="minorHAnsi"/>
                <w:bCs/>
                <w:color w:val="000000" w:themeColor="text1"/>
              </w:rPr>
              <w:t xml:space="preserve">Note: See </w:t>
            </w:r>
            <w:r w:rsidR="004567BF" w:rsidRPr="00170981">
              <w:rPr>
                <w:rFonts w:cstheme="minorHAnsi"/>
                <w:bCs/>
                <w:color w:val="000000" w:themeColor="text1"/>
              </w:rPr>
              <w:t>l</w:t>
            </w:r>
            <w:r w:rsidR="004567BF" w:rsidRPr="00170981">
              <w:rPr>
                <w:color w:val="000000" w:themeColor="text1"/>
              </w:rPr>
              <w:t xml:space="preserve">ink </w:t>
            </w:r>
            <w:r w:rsidRPr="00170981">
              <w:rPr>
                <w:rFonts w:cstheme="minorHAnsi"/>
                <w:bCs/>
                <w:color w:val="000000" w:themeColor="text1"/>
              </w:rPr>
              <w:t>for a Medical Practitioner Referral Form or find one pre-loaded in the ‘supplied templates’ section in Best Practice or Medical Director</w:t>
            </w:r>
          </w:p>
        </w:tc>
        <w:tc>
          <w:tcPr>
            <w:tcW w:w="999" w:type="dxa"/>
            <w:tcBorders>
              <w:top w:val="single" w:sz="8" w:space="0" w:color="00A2C5"/>
              <w:left w:val="nil"/>
              <w:bottom w:val="single" w:sz="8" w:space="0" w:color="00A2C5"/>
              <w:right w:val="nil"/>
            </w:tcBorders>
          </w:tcPr>
          <w:p w:rsidR="0071747B" w:rsidRDefault="00085E44" w:rsidP="00447842">
            <w:pPr>
              <w:pStyle w:val="checkboxindent"/>
              <w:rPr>
                <w:rStyle w:val="Hyperlink"/>
                <w:rFonts w:cstheme="minorHAnsi"/>
                <w:bCs/>
              </w:rPr>
            </w:pPr>
            <w:hyperlink r:id="rId17" w:history="1">
              <w:r w:rsidR="006541CB">
                <w:rPr>
                  <w:rStyle w:val="Hyperlink"/>
                  <w:rFonts w:cstheme="minorHAnsi"/>
                  <w:bCs/>
                </w:rPr>
                <w:t>Recipe</w:t>
              </w:r>
            </w:hyperlink>
          </w:p>
          <w:p w:rsidR="004567BF" w:rsidRDefault="004567BF" w:rsidP="00447842">
            <w:pPr>
              <w:pStyle w:val="checkboxindent"/>
              <w:rPr>
                <w:rStyle w:val="Hyperlink"/>
              </w:rPr>
            </w:pPr>
          </w:p>
          <w:p w:rsidR="004567BF" w:rsidRPr="00244052" w:rsidRDefault="00085E44" w:rsidP="00447842">
            <w:pPr>
              <w:pStyle w:val="checkboxindent"/>
            </w:pPr>
            <w:hyperlink r:id="rId18" w:history="1">
              <w:r w:rsidR="004567BF" w:rsidRPr="00400A16">
                <w:rPr>
                  <w:rStyle w:val="Hyperlink"/>
                  <w:rFonts w:cstheme="minorHAnsi"/>
                  <w:bCs/>
                </w:rPr>
                <w:t>R</w:t>
              </w:r>
              <w:r w:rsidR="004567BF" w:rsidRPr="00400A16">
                <w:rPr>
                  <w:rStyle w:val="Hyperlink"/>
                </w:rPr>
                <w:t>eferral</w:t>
              </w:r>
            </w:hyperlink>
          </w:p>
        </w:tc>
      </w:tr>
      <w:tr w:rsidR="0048217E" w:rsidTr="000D3F4C">
        <w:trPr>
          <w:trHeight w:val="454"/>
        </w:trPr>
        <w:tc>
          <w:tcPr>
            <w:tcW w:w="8747" w:type="dxa"/>
            <w:gridSpan w:val="2"/>
            <w:tcBorders>
              <w:top w:val="single" w:sz="8" w:space="0" w:color="F7921E"/>
              <w:left w:val="nil"/>
              <w:bottom w:val="single" w:sz="8" w:space="0" w:color="F7921E"/>
              <w:right w:val="nil"/>
            </w:tcBorders>
            <w:vAlign w:val="center"/>
          </w:tcPr>
          <w:p w:rsidR="0071747B" w:rsidRPr="006216DA" w:rsidRDefault="0071747B" w:rsidP="00AC5DDB">
            <w:pPr>
              <w:spacing w:after="0"/>
              <w:rPr>
                <w:rStyle w:val="Sub-heading1Char"/>
                <w:color w:val="F7921E"/>
                <w:sz w:val="28"/>
              </w:rPr>
            </w:pPr>
            <w:r>
              <w:rPr>
                <w:rStyle w:val="Sub-heading1Char"/>
                <w:sz w:val="24"/>
                <w:szCs w:val="16"/>
              </w:rPr>
              <w:t>Increase % of Diabetic patients with a GPMP</w:t>
            </w:r>
          </w:p>
        </w:tc>
        <w:tc>
          <w:tcPr>
            <w:tcW w:w="999" w:type="dxa"/>
            <w:tcBorders>
              <w:top w:val="single" w:sz="8" w:space="0" w:color="F7921E"/>
              <w:left w:val="nil"/>
              <w:bottom w:val="single" w:sz="8" w:space="0" w:color="F7921E"/>
              <w:right w:val="nil"/>
            </w:tcBorders>
          </w:tcPr>
          <w:p w:rsidR="0071747B" w:rsidRDefault="0071747B" w:rsidP="00AC5DDB">
            <w:pPr>
              <w:spacing w:after="0"/>
              <w:rPr>
                <w:rStyle w:val="Sub-heading1Char"/>
                <w:sz w:val="24"/>
                <w:szCs w:val="16"/>
              </w:rPr>
            </w:pPr>
          </w:p>
        </w:tc>
      </w:tr>
      <w:tr w:rsidR="0048217E" w:rsidTr="000D3F4C">
        <w:sdt>
          <w:sdtPr>
            <w:rPr>
              <w:rStyle w:val="Sub-heading1Char"/>
              <w:color w:val="auto"/>
            </w:rPr>
            <w:id w:val="-1848865736"/>
            <w14:checkbox>
              <w14:checked w14:val="0"/>
              <w14:checkedState w14:val="2612" w14:font="MS Gothic"/>
              <w14:uncheckedState w14:val="2610" w14:font="MS Gothic"/>
            </w14:checkbox>
          </w:sdtPr>
          <w:sdtEndPr>
            <w:rPr>
              <w:rStyle w:val="Sub-heading1Char"/>
            </w:rPr>
          </w:sdtEndPr>
          <w:sdtContent>
            <w:tc>
              <w:tcPr>
                <w:tcW w:w="576" w:type="dxa"/>
                <w:tcBorders>
                  <w:top w:val="single" w:sz="8" w:space="0" w:color="00A2C5"/>
                  <w:left w:val="nil"/>
                  <w:bottom w:val="single" w:sz="8" w:space="0" w:color="00A2C5"/>
                  <w:right w:val="nil"/>
                </w:tcBorders>
              </w:tcPr>
              <w:p w:rsidR="0071747B" w:rsidRDefault="0071747B" w:rsidP="00AC5DDB">
                <w:pPr>
                  <w:spacing w:after="0"/>
                  <w:rPr>
                    <w:rStyle w:val="Sub-heading1Char"/>
                  </w:rPr>
                </w:pPr>
                <w:r w:rsidRPr="009A142D">
                  <w:rPr>
                    <w:rStyle w:val="Sub-heading1Char"/>
                    <w:rFonts w:ascii="MS Gothic" w:eastAsia="MS Gothic" w:hAnsi="MS Gothic" w:hint="eastAsia"/>
                    <w:color w:val="auto"/>
                  </w:rPr>
                  <w:t>☐</w:t>
                </w:r>
              </w:p>
            </w:tc>
          </w:sdtContent>
        </w:sdt>
        <w:tc>
          <w:tcPr>
            <w:tcW w:w="8171" w:type="dxa"/>
            <w:tcBorders>
              <w:top w:val="single" w:sz="8" w:space="0" w:color="00A2C5"/>
              <w:left w:val="nil"/>
              <w:bottom w:val="single" w:sz="8" w:space="0" w:color="00A2C5"/>
              <w:right w:val="nil"/>
            </w:tcBorders>
            <w:vAlign w:val="bottom"/>
          </w:tcPr>
          <w:p w:rsidR="0071747B" w:rsidRPr="0006027F" w:rsidRDefault="004F6C7C" w:rsidP="00657E93">
            <w:pPr>
              <w:spacing w:before="100" w:after="80" w:line="276" w:lineRule="auto"/>
            </w:pPr>
            <w:r>
              <w:rPr>
                <w:rFonts w:cstheme="minorHAnsi"/>
                <w:bCs/>
                <w:color w:val="000000" w:themeColor="text1"/>
              </w:rPr>
              <w:t>I</w:t>
            </w:r>
            <w:r w:rsidR="0071747B" w:rsidRPr="0006027F">
              <w:rPr>
                <w:rFonts w:cstheme="minorHAnsi"/>
                <w:bCs/>
                <w:color w:val="000000" w:themeColor="text1"/>
              </w:rPr>
              <w:t xml:space="preserve">dentify patients with </w:t>
            </w:r>
            <w:r w:rsidR="009F2E02">
              <w:rPr>
                <w:rFonts w:cstheme="minorHAnsi"/>
                <w:bCs/>
                <w:color w:val="000000" w:themeColor="text1"/>
              </w:rPr>
              <w:t>D</w:t>
            </w:r>
            <w:r w:rsidR="0071747B" w:rsidRPr="0006027F">
              <w:rPr>
                <w:rFonts w:cstheme="minorHAnsi"/>
                <w:bCs/>
                <w:color w:val="000000" w:themeColor="text1"/>
              </w:rPr>
              <w:t>iabetes who have never claimed a GPMP/TCA</w:t>
            </w:r>
          </w:p>
        </w:tc>
        <w:tc>
          <w:tcPr>
            <w:tcW w:w="999" w:type="dxa"/>
            <w:tcBorders>
              <w:top w:val="single" w:sz="8" w:space="0" w:color="00A2C5"/>
              <w:left w:val="nil"/>
              <w:bottom w:val="single" w:sz="8" w:space="0" w:color="00A2C5"/>
              <w:right w:val="nil"/>
            </w:tcBorders>
          </w:tcPr>
          <w:p w:rsidR="0071747B" w:rsidRPr="0006027F" w:rsidRDefault="00085E44" w:rsidP="00657E93">
            <w:pPr>
              <w:spacing w:before="100" w:after="80"/>
              <w:rPr>
                <w:rFonts w:cstheme="minorHAnsi"/>
                <w:bCs/>
                <w:color w:val="000000" w:themeColor="text1"/>
              </w:rPr>
            </w:pPr>
            <w:hyperlink r:id="rId19" w:history="1">
              <w:r w:rsidR="00EE0A32">
                <w:rPr>
                  <w:rStyle w:val="Hyperlink"/>
                  <w:rFonts w:cstheme="minorHAnsi"/>
                  <w:bCs/>
                </w:rPr>
                <w:t>Recipe</w:t>
              </w:r>
            </w:hyperlink>
          </w:p>
        </w:tc>
      </w:tr>
      <w:tr w:rsidR="0048217E" w:rsidTr="000D3F4C">
        <w:trPr>
          <w:trHeight w:val="454"/>
        </w:trPr>
        <w:tc>
          <w:tcPr>
            <w:tcW w:w="8747" w:type="dxa"/>
            <w:gridSpan w:val="2"/>
            <w:tcBorders>
              <w:top w:val="single" w:sz="8" w:space="0" w:color="F7921E"/>
              <w:left w:val="nil"/>
              <w:bottom w:val="single" w:sz="8" w:space="0" w:color="F7921E"/>
              <w:right w:val="nil"/>
            </w:tcBorders>
            <w:vAlign w:val="center"/>
          </w:tcPr>
          <w:p w:rsidR="0071747B" w:rsidRPr="006216DA" w:rsidRDefault="0071747B" w:rsidP="00AC5DDB">
            <w:pPr>
              <w:spacing w:after="0"/>
              <w:rPr>
                <w:rStyle w:val="Sub-heading1Char"/>
                <w:color w:val="F7921E"/>
                <w:sz w:val="28"/>
              </w:rPr>
            </w:pPr>
            <w:r>
              <w:rPr>
                <w:rStyle w:val="Sub-heading1Char"/>
                <w:sz w:val="24"/>
                <w:szCs w:val="16"/>
              </w:rPr>
              <w:t xml:space="preserve">Increase % of </w:t>
            </w:r>
            <w:r w:rsidR="00EE0A32">
              <w:rPr>
                <w:rStyle w:val="Sub-heading1Char"/>
                <w:sz w:val="24"/>
                <w:szCs w:val="16"/>
              </w:rPr>
              <w:t>Diabetic patients with a GPMP Review</w:t>
            </w:r>
          </w:p>
        </w:tc>
        <w:tc>
          <w:tcPr>
            <w:tcW w:w="999" w:type="dxa"/>
            <w:tcBorders>
              <w:top w:val="single" w:sz="8" w:space="0" w:color="F7921E"/>
              <w:left w:val="nil"/>
              <w:bottom w:val="single" w:sz="8" w:space="0" w:color="F7921E"/>
              <w:right w:val="nil"/>
            </w:tcBorders>
          </w:tcPr>
          <w:p w:rsidR="0071747B" w:rsidRDefault="0071747B" w:rsidP="00AC5DDB">
            <w:pPr>
              <w:spacing w:after="0"/>
              <w:rPr>
                <w:rStyle w:val="Sub-heading1Char"/>
                <w:sz w:val="24"/>
                <w:szCs w:val="16"/>
              </w:rPr>
            </w:pPr>
          </w:p>
        </w:tc>
      </w:tr>
      <w:tr w:rsidR="0048217E" w:rsidTr="000D3F4C">
        <w:sdt>
          <w:sdtPr>
            <w:rPr>
              <w:rStyle w:val="Sub-heading1Char"/>
              <w:color w:val="auto"/>
            </w:rPr>
            <w:id w:val="1203520038"/>
            <w14:checkbox>
              <w14:checked w14:val="0"/>
              <w14:checkedState w14:val="2612" w14:font="MS Gothic"/>
              <w14:uncheckedState w14:val="2610" w14:font="MS Gothic"/>
            </w14:checkbox>
          </w:sdtPr>
          <w:sdtEndPr>
            <w:rPr>
              <w:rStyle w:val="Sub-heading1Char"/>
            </w:rPr>
          </w:sdtEndPr>
          <w:sdtContent>
            <w:tc>
              <w:tcPr>
                <w:tcW w:w="576" w:type="dxa"/>
                <w:tcBorders>
                  <w:top w:val="single" w:sz="8" w:space="0" w:color="00A2C5"/>
                  <w:left w:val="nil"/>
                  <w:bottom w:val="single" w:sz="8" w:space="0" w:color="00A2C5"/>
                  <w:right w:val="nil"/>
                </w:tcBorders>
              </w:tcPr>
              <w:p w:rsidR="0071747B" w:rsidRDefault="0071747B" w:rsidP="00AC5DDB">
                <w:pPr>
                  <w:spacing w:after="0"/>
                  <w:rPr>
                    <w:rStyle w:val="Sub-heading1Char"/>
                  </w:rPr>
                </w:pPr>
                <w:r w:rsidRPr="009A142D">
                  <w:rPr>
                    <w:rStyle w:val="Sub-heading1Char"/>
                    <w:rFonts w:ascii="MS Gothic" w:eastAsia="MS Gothic" w:hAnsi="MS Gothic" w:hint="eastAsia"/>
                    <w:color w:val="auto"/>
                  </w:rPr>
                  <w:t>☐</w:t>
                </w:r>
              </w:p>
            </w:tc>
          </w:sdtContent>
        </w:sdt>
        <w:tc>
          <w:tcPr>
            <w:tcW w:w="8171" w:type="dxa"/>
            <w:tcBorders>
              <w:top w:val="single" w:sz="8" w:space="0" w:color="00A2C5"/>
              <w:left w:val="nil"/>
              <w:bottom w:val="single" w:sz="8" w:space="0" w:color="00A2C5"/>
              <w:right w:val="nil"/>
            </w:tcBorders>
            <w:vAlign w:val="bottom"/>
          </w:tcPr>
          <w:p w:rsidR="0071747B" w:rsidRPr="00F85FB9" w:rsidRDefault="00F85FB9" w:rsidP="00F85FB9">
            <w:pPr>
              <w:pStyle w:val="checkboxindent"/>
              <w:rPr>
                <w:rFonts w:cstheme="minorHAnsi"/>
                <w:bCs/>
                <w:color w:val="000000" w:themeColor="text1"/>
              </w:rPr>
            </w:pPr>
            <w:r>
              <w:rPr>
                <w:rFonts w:cstheme="minorHAnsi"/>
                <w:bCs/>
                <w:color w:val="000000" w:themeColor="text1"/>
              </w:rPr>
              <w:t>I</w:t>
            </w:r>
            <w:r w:rsidRPr="00F85FB9">
              <w:rPr>
                <w:rFonts w:cstheme="minorHAnsi"/>
                <w:bCs/>
                <w:color w:val="000000" w:themeColor="text1"/>
              </w:rPr>
              <w:t xml:space="preserve">dentify patients with </w:t>
            </w:r>
            <w:r w:rsidR="009F2E02">
              <w:rPr>
                <w:rFonts w:cstheme="minorHAnsi"/>
                <w:bCs/>
                <w:color w:val="000000" w:themeColor="text1"/>
              </w:rPr>
              <w:t>D</w:t>
            </w:r>
            <w:r w:rsidRPr="00F85FB9">
              <w:rPr>
                <w:rFonts w:cstheme="minorHAnsi"/>
                <w:bCs/>
                <w:color w:val="000000" w:themeColor="text1"/>
              </w:rPr>
              <w:t>iabetes who have no GPMP Review</w:t>
            </w:r>
          </w:p>
        </w:tc>
        <w:tc>
          <w:tcPr>
            <w:tcW w:w="999" w:type="dxa"/>
            <w:tcBorders>
              <w:top w:val="single" w:sz="8" w:space="0" w:color="00A2C5"/>
              <w:left w:val="nil"/>
              <w:bottom w:val="single" w:sz="8" w:space="0" w:color="00A2C5"/>
              <w:right w:val="nil"/>
            </w:tcBorders>
          </w:tcPr>
          <w:p w:rsidR="0071747B" w:rsidRPr="0048217E" w:rsidRDefault="00085E44" w:rsidP="00AC5DDB">
            <w:hyperlink r:id="rId20" w:history="1">
              <w:r w:rsidR="0048217E" w:rsidRPr="00AD542F">
                <w:rPr>
                  <w:rStyle w:val="Hyperlink"/>
                  <w:rFonts w:cstheme="minorHAnsi"/>
                  <w:bCs/>
                </w:rPr>
                <w:t>Recipe</w:t>
              </w:r>
            </w:hyperlink>
          </w:p>
        </w:tc>
      </w:tr>
      <w:tr w:rsidR="0048217E" w:rsidTr="000D3F4C">
        <w:trPr>
          <w:trHeight w:val="454"/>
        </w:trPr>
        <w:tc>
          <w:tcPr>
            <w:tcW w:w="8747" w:type="dxa"/>
            <w:gridSpan w:val="2"/>
            <w:tcBorders>
              <w:top w:val="single" w:sz="8" w:space="0" w:color="F7921E"/>
              <w:left w:val="nil"/>
              <w:bottom w:val="single" w:sz="8" w:space="0" w:color="F7921E"/>
              <w:right w:val="nil"/>
            </w:tcBorders>
            <w:vAlign w:val="center"/>
          </w:tcPr>
          <w:p w:rsidR="0071747B" w:rsidRPr="006216DA" w:rsidRDefault="004056C6" w:rsidP="00AC5DDB">
            <w:pPr>
              <w:spacing w:after="0"/>
              <w:rPr>
                <w:rStyle w:val="Sub-heading1Char"/>
                <w:color w:val="F7921E"/>
                <w:sz w:val="28"/>
              </w:rPr>
            </w:pPr>
            <w:r>
              <w:rPr>
                <w:rStyle w:val="Sub-heading1Char"/>
                <w:sz w:val="24"/>
                <w:szCs w:val="16"/>
              </w:rPr>
              <w:t>Increase % of Diabetic patients with a completed C</w:t>
            </w:r>
            <w:r w:rsidR="009F2E02">
              <w:rPr>
                <w:rStyle w:val="Sub-heading1Char"/>
                <w:sz w:val="24"/>
                <w:szCs w:val="16"/>
              </w:rPr>
              <w:t>ycle of Care</w:t>
            </w:r>
          </w:p>
        </w:tc>
        <w:tc>
          <w:tcPr>
            <w:tcW w:w="999" w:type="dxa"/>
            <w:tcBorders>
              <w:top w:val="single" w:sz="8" w:space="0" w:color="F7921E"/>
              <w:left w:val="nil"/>
              <w:bottom w:val="single" w:sz="8" w:space="0" w:color="F7921E"/>
              <w:right w:val="nil"/>
            </w:tcBorders>
          </w:tcPr>
          <w:p w:rsidR="0071747B" w:rsidRDefault="0071747B" w:rsidP="00AC5DDB">
            <w:pPr>
              <w:spacing w:after="0"/>
              <w:rPr>
                <w:rStyle w:val="Sub-heading1Char"/>
                <w:sz w:val="24"/>
                <w:szCs w:val="16"/>
              </w:rPr>
            </w:pPr>
          </w:p>
        </w:tc>
      </w:tr>
      <w:tr w:rsidR="0048217E" w:rsidTr="000D3F4C">
        <w:sdt>
          <w:sdtPr>
            <w:rPr>
              <w:rStyle w:val="Sub-heading1Char"/>
              <w:color w:val="auto"/>
            </w:rPr>
            <w:id w:val="-1411380805"/>
            <w14:checkbox>
              <w14:checked w14:val="0"/>
              <w14:checkedState w14:val="2612" w14:font="MS Gothic"/>
              <w14:uncheckedState w14:val="2610" w14:font="MS Gothic"/>
            </w14:checkbox>
          </w:sdtPr>
          <w:sdtEndPr>
            <w:rPr>
              <w:rStyle w:val="Sub-heading1Char"/>
            </w:rPr>
          </w:sdtEndPr>
          <w:sdtContent>
            <w:tc>
              <w:tcPr>
                <w:tcW w:w="576" w:type="dxa"/>
                <w:tcBorders>
                  <w:top w:val="single" w:sz="8" w:space="0" w:color="00A2C5"/>
                  <w:left w:val="nil"/>
                  <w:bottom w:val="single" w:sz="8" w:space="0" w:color="00A2C5"/>
                  <w:right w:val="nil"/>
                </w:tcBorders>
              </w:tcPr>
              <w:p w:rsidR="0071747B" w:rsidRDefault="0071747B" w:rsidP="00AC5DDB">
                <w:pPr>
                  <w:spacing w:after="0"/>
                  <w:rPr>
                    <w:rStyle w:val="Sub-heading1Char"/>
                  </w:rPr>
                </w:pPr>
                <w:r w:rsidRPr="009A142D">
                  <w:rPr>
                    <w:rStyle w:val="Sub-heading1Char"/>
                    <w:rFonts w:ascii="MS Gothic" w:eastAsia="MS Gothic" w:hAnsi="MS Gothic" w:hint="eastAsia"/>
                    <w:color w:val="auto"/>
                  </w:rPr>
                  <w:t>☐</w:t>
                </w:r>
              </w:p>
            </w:tc>
          </w:sdtContent>
        </w:sdt>
        <w:tc>
          <w:tcPr>
            <w:tcW w:w="8171" w:type="dxa"/>
            <w:tcBorders>
              <w:top w:val="single" w:sz="8" w:space="0" w:color="00A2C5"/>
              <w:left w:val="nil"/>
              <w:bottom w:val="single" w:sz="8" w:space="0" w:color="00A2C5"/>
              <w:right w:val="nil"/>
            </w:tcBorders>
            <w:vAlign w:val="bottom"/>
          </w:tcPr>
          <w:p w:rsidR="0071747B" w:rsidRPr="008D6CC1" w:rsidRDefault="008D6CC1" w:rsidP="00AC5DDB">
            <w:r>
              <w:rPr>
                <w:rFonts w:cstheme="minorHAnsi"/>
                <w:bCs/>
                <w:color w:val="000000" w:themeColor="text1"/>
              </w:rPr>
              <w:t>I</w:t>
            </w:r>
            <w:r w:rsidRPr="008D6CC1">
              <w:rPr>
                <w:rFonts w:cstheme="minorHAnsi"/>
                <w:bCs/>
                <w:color w:val="000000" w:themeColor="text1"/>
              </w:rPr>
              <w:t>dentify outstanding Diabetes COC Items</w:t>
            </w:r>
          </w:p>
        </w:tc>
        <w:tc>
          <w:tcPr>
            <w:tcW w:w="999" w:type="dxa"/>
            <w:tcBorders>
              <w:top w:val="single" w:sz="8" w:space="0" w:color="00A2C5"/>
              <w:left w:val="nil"/>
              <w:bottom w:val="single" w:sz="8" w:space="0" w:color="00A2C5"/>
              <w:right w:val="nil"/>
            </w:tcBorders>
          </w:tcPr>
          <w:p w:rsidR="0071747B" w:rsidRPr="003E5AC2" w:rsidRDefault="00085E44" w:rsidP="00AC5DDB">
            <w:hyperlink r:id="rId21" w:history="1">
              <w:r w:rsidR="003E5AC2" w:rsidRPr="003E5AC2">
                <w:rPr>
                  <w:rStyle w:val="Hyperlink"/>
                  <w:rFonts w:cstheme="minorHAnsi"/>
                  <w:bCs/>
                </w:rPr>
                <w:t>Recipe</w:t>
              </w:r>
            </w:hyperlink>
          </w:p>
        </w:tc>
      </w:tr>
    </w:tbl>
    <w:p w:rsidR="004F0590" w:rsidRDefault="004F0590">
      <w:r>
        <w:br w:type="page"/>
      </w:r>
    </w:p>
    <w:tbl>
      <w:tblPr>
        <w:tblStyle w:val="TableGrid"/>
        <w:tblW w:w="9781" w:type="dxa"/>
        <w:tblLook w:val="04A0" w:firstRow="1" w:lastRow="0" w:firstColumn="1" w:lastColumn="0" w:noHBand="0" w:noVBand="1"/>
      </w:tblPr>
      <w:tblGrid>
        <w:gridCol w:w="576"/>
        <w:gridCol w:w="29"/>
        <w:gridCol w:w="8084"/>
        <w:gridCol w:w="42"/>
        <w:gridCol w:w="58"/>
        <w:gridCol w:w="992"/>
      </w:tblGrid>
      <w:tr w:rsidR="00030DA4" w:rsidTr="009C0D2D">
        <w:sdt>
          <w:sdtPr>
            <w:rPr>
              <w:rStyle w:val="Sub-heading1Char"/>
              <w:color w:val="auto"/>
            </w:rPr>
            <w:id w:val="1807656592"/>
            <w14:checkbox>
              <w14:checked w14:val="0"/>
              <w14:checkedState w14:val="2612" w14:font="MS Gothic"/>
              <w14:uncheckedState w14:val="2610" w14:font="MS Gothic"/>
            </w14:checkbox>
          </w:sdtPr>
          <w:sdtEndPr>
            <w:rPr>
              <w:rStyle w:val="Sub-heading1Char"/>
            </w:rPr>
          </w:sdtEndPr>
          <w:sdtContent>
            <w:tc>
              <w:tcPr>
                <w:tcW w:w="576" w:type="dxa"/>
                <w:tcBorders>
                  <w:top w:val="single" w:sz="8" w:space="0" w:color="00A2C5"/>
                  <w:left w:val="nil"/>
                  <w:bottom w:val="single" w:sz="8" w:space="0" w:color="00A2C5"/>
                  <w:right w:val="nil"/>
                </w:tcBorders>
              </w:tcPr>
              <w:p w:rsidR="00030DA4" w:rsidRDefault="00030DA4" w:rsidP="00AC5DDB">
                <w:pPr>
                  <w:spacing w:after="0"/>
                  <w:rPr>
                    <w:rStyle w:val="Sub-heading1Char"/>
                    <w:color w:val="auto"/>
                  </w:rPr>
                </w:pPr>
                <w:r w:rsidRPr="009A142D">
                  <w:rPr>
                    <w:rStyle w:val="Sub-heading1Char"/>
                    <w:rFonts w:ascii="MS Gothic" w:eastAsia="MS Gothic" w:hAnsi="MS Gothic" w:hint="eastAsia"/>
                    <w:color w:val="auto"/>
                  </w:rPr>
                  <w:t>☐</w:t>
                </w:r>
              </w:p>
            </w:tc>
          </w:sdtContent>
        </w:sdt>
        <w:tc>
          <w:tcPr>
            <w:tcW w:w="9205" w:type="dxa"/>
            <w:gridSpan w:val="5"/>
            <w:tcBorders>
              <w:top w:val="single" w:sz="8" w:space="0" w:color="00A2C5"/>
              <w:left w:val="nil"/>
              <w:bottom w:val="single" w:sz="8" w:space="0" w:color="00A2C5"/>
              <w:right w:val="nil"/>
            </w:tcBorders>
            <w:vAlign w:val="bottom"/>
          </w:tcPr>
          <w:p w:rsidR="00030DA4" w:rsidRDefault="00030DA4" w:rsidP="00431DA1">
            <w:pPr>
              <w:pStyle w:val="checkboxindent"/>
              <w:spacing w:line="240" w:lineRule="auto"/>
              <w:jc w:val="both"/>
              <w:rPr>
                <w:rFonts w:eastAsia="MS Gothic" w:cstheme="minorHAnsi"/>
                <w:bCs/>
                <w:color w:val="000000" w:themeColor="text1"/>
              </w:rPr>
            </w:pPr>
            <w:r w:rsidRPr="002E1553">
              <w:rPr>
                <w:rFonts w:eastAsia="MS Gothic" w:cstheme="minorHAnsi"/>
                <w:bCs/>
                <w:color w:val="000000" w:themeColor="text1"/>
              </w:rPr>
              <w:t xml:space="preserve">As an alternative to using the MBS items </w:t>
            </w:r>
            <w:hyperlink r:id="rId22" w:history="1">
              <w:r w:rsidRPr="002E1553">
                <w:rPr>
                  <w:rStyle w:val="Hyperlink"/>
                  <w:rFonts w:eastAsia="MS Gothic" w:cstheme="minorHAnsi"/>
                  <w:bCs/>
                </w:rPr>
                <w:t>online checker in HPOS</w:t>
              </w:r>
            </w:hyperlink>
            <w:r w:rsidRPr="002E1553">
              <w:rPr>
                <w:rFonts w:eastAsia="MS Gothic" w:cstheme="minorHAnsi"/>
                <w:bCs/>
                <w:color w:val="000000" w:themeColor="text1"/>
              </w:rPr>
              <w:t>, you can</w:t>
            </w:r>
            <w:r>
              <w:rPr>
                <w:rFonts w:eastAsia="MS Gothic" w:cstheme="minorHAnsi"/>
                <w:bCs/>
                <w:color w:val="000000" w:themeColor="text1"/>
              </w:rPr>
              <w:t xml:space="preserve"> </w:t>
            </w:r>
            <w:r w:rsidRPr="002E1553">
              <w:rPr>
                <w:rFonts w:eastAsia="MS Gothic" w:cstheme="minorHAnsi"/>
                <w:bCs/>
                <w:color w:val="000000" w:themeColor="text1"/>
              </w:rPr>
              <w:t xml:space="preserve">quickly view MBS </w:t>
            </w:r>
          </w:p>
          <w:p w:rsidR="00030DA4" w:rsidRDefault="00C757DE" w:rsidP="00431DA1">
            <w:pPr>
              <w:pStyle w:val="checkboxindent"/>
              <w:spacing w:line="240" w:lineRule="auto"/>
              <w:jc w:val="both"/>
              <w:rPr>
                <w:rFonts w:eastAsia="MS Gothic" w:cstheme="minorHAnsi"/>
                <w:bCs/>
                <w:color w:val="000000" w:themeColor="text1"/>
              </w:rPr>
            </w:pPr>
            <w:r>
              <w:rPr>
                <w:rFonts w:eastAsia="MS Gothic" w:cstheme="minorHAnsi"/>
                <w:bCs/>
                <w:color w:val="000000" w:themeColor="text1"/>
              </w:rPr>
              <w:t>i</w:t>
            </w:r>
            <w:r w:rsidR="00030DA4" w:rsidRPr="002E1553">
              <w:rPr>
                <w:rFonts w:eastAsia="MS Gothic" w:cstheme="minorHAnsi"/>
                <w:bCs/>
                <w:color w:val="000000" w:themeColor="text1"/>
              </w:rPr>
              <w:t xml:space="preserve">tems claimed by a patient in their </w:t>
            </w:r>
            <w:hyperlink r:id="rId23" w:history="1">
              <w:r w:rsidR="00030DA4" w:rsidRPr="003F20A4">
                <w:rPr>
                  <w:rStyle w:val="Hyperlink"/>
                  <w:rFonts w:eastAsia="MS Gothic" w:cstheme="minorHAnsi"/>
                  <w:bCs/>
                </w:rPr>
                <w:t>My Health Record</w:t>
              </w:r>
            </w:hyperlink>
            <w:r w:rsidR="00030DA4" w:rsidRPr="009C0D2D">
              <w:rPr>
                <w:rFonts w:eastAsia="MS Gothic" w:cstheme="minorHAnsi"/>
                <w:bCs/>
                <w:color w:val="000000" w:themeColor="text1"/>
              </w:rPr>
              <w:t>.</w:t>
            </w:r>
            <w:r w:rsidR="00030DA4" w:rsidRPr="002E1553">
              <w:rPr>
                <w:rFonts w:eastAsia="MS Gothic" w:cstheme="minorHAnsi"/>
                <w:bCs/>
                <w:color w:val="000000" w:themeColor="text1"/>
              </w:rPr>
              <w:t xml:space="preserve">  This </w:t>
            </w:r>
            <w:r w:rsidR="00030DA4">
              <w:rPr>
                <w:rFonts w:eastAsia="MS Gothic" w:cstheme="minorHAnsi"/>
                <w:bCs/>
                <w:color w:val="000000" w:themeColor="text1"/>
              </w:rPr>
              <w:t>a</w:t>
            </w:r>
            <w:r w:rsidR="00030DA4" w:rsidRPr="002E1553">
              <w:rPr>
                <w:rFonts w:eastAsia="MS Gothic" w:cstheme="minorHAnsi"/>
                <w:bCs/>
                <w:color w:val="000000" w:themeColor="text1"/>
              </w:rPr>
              <w:t xml:space="preserve">llows you to see if a patient has </w:t>
            </w:r>
          </w:p>
          <w:p w:rsidR="00BB2A4E" w:rsidRDefault="00030DA4" w:rsidP="00BB2A4E">
            <w:pPr>
              <w:pStyle w:val="checkboxindent"/>
              <w:spacing w:line="240" w:lineRule="auto"/>
              <w:jc w:val="both"/>
              <w:rPr>
                <w:rFonts w:eastAsia="MS Gothic" w:cstheme="minorHAnsi"/>
                <w:bCs/>
                <w:color w:val="000000" w:themeColor="text1"/>
              </w:rPr>
            </w:pPr>
            <w:r w:rsidRPr="002E1553">
              <w:rPr>
                <w:rFonts w:eastAsia="MS Gothic" w:cstheme="minorHAnsi"/>
                <w:bCs/>
                <w:color w:val="000000" w:themeColor="text1"/>
              </w:rPr>
              <w:t>already claimed a GPMP elsewhere in the past 12 months.</w:t>
            </w:r>
            <w:r w:rsidR="00C757DE">
              <w:rPr>
                <w:rFonts w:eastAsia="MS Gothic" w:cstheme="minorHAnsi"/>
                <w:bCs/>
                <w:color w:val="000000" w:themeColor="text1"/>
              </w:rPr>
              <w:t xml:space="preserve">  </w:t>
            </w:r>
            <w:r>
              <w:rPr>
                <w:rFonts w:eastAsia="MS Gothic" w:cstheme="minorHAnsi"/>
                <w:bCs/>
                <w:color w:val="000000" w:themeColor="text1"/>
              </w:rPr>
              <w:t xml:space="preserve">For My Health Record training </w:t>
            </w:r>
          </w:p>
          <w:p w:rsidR="00030DA4" w:rsidRPr="00C757DE" w:rsidRDefault="00030DA4" w:rsidP="00BB2A4E">
            <w:pPr>
              <w:pStyle w:val="checkboxindent"/>
              <w:spacing w:line="240" w:lineRule="auto"/>
              <w:jc w:val="both"/>
              <w:rPr>
                <w:rFonts w:eastAsia="MS Gothic" w:cstheme="minorHAnsi"/>
                <w:bCs/>
                <w:color w:val="000000" w:themeColor="text1"/>
              </w:rPr>
            </w:pPr>
            <w:r>
              <w:rPr>
                <w:rFonts w:eastAsia="MS Gothic" w:cstheme="minorHAnsi"/>
                <w:bCs/>
                <w:color w:val="000000" w:themeColor="text1"/>
              </w:rPr>
              <w:t xml:space="preserve">see: </w:t>
            </w:r>
            <w:hyperlink r:id="rId24" w:history="1">
              <w:r w:rsidRPr="003F1361">
                <w:rPr>
                  <w:rStyle w:val="Hyperlink"/>
                  <w:rFonts w:eastAsia="MS Gothic" w:cstheme="minorHAnsi"/>
                  <w:bCs/>
                </w:rPr>
                <w:t>Australian Digital Health</w:t>
              </w:r>
              <w:r>
                <w:rPr>
                  <w:rStyle w:val="Hyperlink"/>
                  <w:rFonts w:eastAsia="MS Gothic" w:cstheme="minorHAnsi"/>
                  <w:bCs/>
                </w:rPr>
                <w:t xml:space="preserve"> </w:t>
              </w:r>
              <w:r w:rsidRPr="003F1361">
                <w:rPr>
                  <w:rStyle w:val="Hyperlink"/>
                  <w:rFonts w:eastAsia="MS Gothic" w:cstheme="minorHAnsi"/>
                  <w:bCs/>
                </w:rPr>
                <w:t>Agency eLearning site</w:t>
              </w:r>
            </w:hyperlink>
          </w:p>
        </w:tc>
      </w:tr>
      <w:tr w:rsidR="00BB2A4E" w:rsidTr="009C0D2D">
        <w:sdt>
          <w:sdtPr>
            <w:rPr>
              <w:rStyle w:val="Sub-heading1Char"/>
              <w:color w:val="auto"/>
            </w:rPr>
            <w:id w:val="-2065866204"/>
            <w14:checkbox>
              <w14:checked w14:val="0"/>
              <w14:checkedState w14:val="2612" w14:font="MS Gothic"/>
              <w14:uncheckedState w14:val="2610" w14:font="MS Gothic"/>
            </w14:checkbox>
          </w:sdtPr>
          <w:sdtEndPr>
            <w:rPr>
              <w:rStyle w:val="Sub-heading1Char"/>
            </w:rPr>
          </w:sdtEndPr>
          <w:sdtContent>
            <w:tc>
              <w:tcPr>
                <w:tcW w:w="576" w:type="dxa"/>
                <w:tcBorders>
                  <w:top w:val="single" w:sz="8" w:space="0" w:color="00A2C5"/>
                  <w:left w:val="nil"/>
                  <w:bottom w:val="single" w:sz="8" w:space="0" w:color="00A2C5"/>
                  <w:right w:val="nil"/>
                </w:tcBorders>
              </w:tcPr>
              <w:p w:rsidR="00BB2A4E" w:rsidRDefault="00BB2A4E" w:rsidP="00AC5DDB">
                <w:pPr>
                  <w:spacing w:after="0"/>
                  <w:rPr>
                    <w:rStyle w:val="Sub-heading1Char"/>
                  </w:rPr>
                </w:pPr>
                <w:r w:rsidRPr="009A142D">
                  <w:rPr>
                    <w:rStyle w:val="Sub-heading1Char"/>
                    <w:rFonts w:ascii="MS Gothic" w:eastAsia="MS Gothic" w:hAnsi="MS Gothic" w:hint="eastAsia"/>
                    <w:color w:val="auto"/>
                  </w:rPr>
                  <w:t>☐</w:t>
                </w:r>
              </w:p>
            </w:tc>
          </w:sdtContent>
        </w:sdt>
        <w:tc>
          <w:tcPr>
            <w:tcW w:w="9205" w:type="dxa"/>
            <w:gridSpan w:val="5"/>
            <w:tcBorders>
              <w:top w:val="single" w:sz="8" w:space="0" w:color="00A2C5"/>
              <w:left w:val="nil"/>
              <w:bottom w:val="single" w:sz="8" w:space="0" w:color="00A2C5"/>
              <w:right w:val="nil"/>
            </w:tcBorders>
            <w:vAlign w:val="bottom"/>
          </w:tcPr>
          <w:p w:rsidR="007465D9" w:rsidRDefault="00BB2A4E" w:rsidP="00407F65">
            <w:pPr>
              <w:pStyle w:val="checkboxindent"/>
              <w:spacing w:line="240" w:lineRule="auto"/>
              <w:rPr>
                <w:rFonts w:eastAsia="MS Gothic" w:cstheme="minorHAnsi"/>
                <w:bCs/>
                <w:color w:val="000000" w:themeColor="text1"/>
              </w:rPr>
            </w:pPr>
            <w:r w:rsidRPr="002F64DD">
              <w:rPr>
                <w:rFonts w:eastAsia="MS Gothic" w:cstheme="minorHAnsi"/>
                <w:bCs/>
                <w:color w:val="000000" w:themeColor="text1"/>
              </w:rPr>
              <w:t xml:space="preserve">Set Prompts in Topbar to capture patients who need status updates as they </w:t>
            </w:r>
            <w:r>
              <w:rPr>
                <w:rFonts w:eastAsia="MS Gothic" w:cstheme="minorHAnsi"/>
                <w:bCs/>
                <w:color w:val="000000" w:themeColor="text1"/>
              </w:rPr>
              <w:t>a</w:t>
            </w:r>
            <w:r w:rsidRPr="002F64DD">
              <w:rPr>
                <w:rFonts w:eastAsia="MS Gothic" w:cstheme="minorHAnsi"/>
                <w:bCs/>
                <w:color w:val="000000" w:themeColor="text1"/>
              </w:rPr>
              <w:t xml:space="preserve">rrive for a </w:t>
            </w:r>
          </w:p>
          <w:p w:rsidR="007465D9" w:rsidRDefault="00BB2A4E" w:rsidP="007465D9">
            <w:pPr>
              <w:pStyle w:val="checkboxindent"/>
              <w:spacing w:line="240" w:lineRule="auto"/>
              <w:rPr>
                <w:rStyle w:val="Hyperlink"/>
                <w:rFonts w:cstheme="minorHAnsi"/>
                <w:bCs/>
              </w:rPr>
            </w:pPr>
            <w:r w:rsidRPr="002F64DD">
              <w:rPr>
                <w:rFonts w:eastAsia="MS Gothic" w:cstheme="minorHAnsi"/>
                <w:bCs/>
                <w:color w:val="000000" w:themeColor="text1"/>
              </w:rPr>
              <w:t xml:space="preserve">consultation. Learn how to do this </w:t>
            </w:r>
            <w:hyperlink r:id="rId25" w:history="1">
              <w:r w:rsidRPr="002F64DD">
                <w:rPr>
                  <w:rStyle w:val="Hyperlink"/>
                  <w:rFonts w:eastAsia="MS Gothic" w:cstheme="minorHAnsi"/>
                  <w:bCs/>
                </w:rPr>
                <w:t>HERE</w:t>
              </w:r>
            </w:hyperlink>
            <w:r w:rsidRPr="002F64DD">
              <w:rPr>
                <w:rFonts w:eastAsia="MS Gothic" w:cstheme="minorHAnsi"/>
                <w:bCs/>
                <w:color w:val="000000" w:themeColor="text1"/>
              </w:rPr>
              <w:t xml:space="preserve"> or l</w:t>
            </w:r>
            <w:r w:rsidRPr="002F64DD">
              <w:rPr>
                <w:rFonts w:cstheme="minorHAnsi"/>
                <w:bCs/>
                <w:color w:val="000000" w:themeColor="text1"/>
              </w:rPr>
              <w:t xml:space="preserve">earn </w:t>
            </w:r>
            <w:r>
              <w:rPr>
                <w:rFonts w:cstheme="minorHAnsi"/>
                <w:bCs/>
                <w:color w:val="000000" w:themeColor="text1"/>
              </w:rPr>
              <w:t>about</w:t>
            </w:r>
            <w:r w:rsidRPr="002F64DD">
              <w:rPr>
                <w:rFonts w:cstheme="minorHAnsi"/>
                <w:bCs/>
                <w:color w:val="000000" w:themeColor="text1"/>
              </w:rPr>
              <w:t xml:space="preserve"> Topbar </w:t>
            </w:r>
            <w:hyperlink r:id="rId26" w:history="1">
              <w:r w:rsidRPr="002F64DD">
                <w:rPr>
                  <w:rStyle w:val="Hyperlink"/>
                  <w:rFonts w:cstheme="minorHAnsi"/>
                  <w:bCs/>
                </w:rPr>
                <w:t>HERE</w:t>
              </w:r>
            </w:hyperlink>
            <w:r w:rsidR="007465D9">
              <w:rPr>
                <w:rStyle w:val="Hyperlink"/>
                <w:rFonts w:cstheme="minorHAnsi"/>
                <w:bCs/>
              </w:rPr>
              <w:t>.</w:t>
            </w:r>
          </w:p>
          <w:p w:rsidR="007465D9" w:rsidRPr="007465D9" w:rsidRDefault="007465D9" w:rsidP="007465D9">
            <w:pPr>
              <w:pStyle w:val="checkboxindent"/>
              <w:spacing w:line="240" w:lineRule="auto"/>
              <w:rPr>
                <w:rFonts w:cstheme="minorHAnsi"/>
                <w:bCs/>
                <w:color w:val="00A2C5" w:themeColor="hyperlink"/>
                <w:sz w:val="12"/>
                <w:szCs w:val="12"/>
                <w:u w:val="single"/>
              </w:rPr>
            </w:pPr>
          </w:p>
        </w:tc>
      </w:tr>
      <w:tr w:rsidR="0088119A" w:rsidTr="009C0D2D">
        <w:tc>
          <w:tcPr>
            <w:tcW w:w="8689" w:type="dxa"/>
            <w:gridSpan w:val="3"/>
            <w:tcBorders>
              <w:top w:val="single" w:sz="4" w:space="0" w:color="00A2C5"/>
              <w:left w:val="nil"/>
              <w:bottom w:val="single" w:sz="8" w:space="0" w:color="00A2C5"/>
              <w:right w:val="nil"/>
            </w:tcBorders>
            <w:shd w:val="clear" w:color="auto" w:fill="00A2C5"/>
          </w:tcPr>
          <w:p w:rsidR="0088119A" w:rsidRDefault="00863834" w:rsidP="00AC5DDB">
            <w:pPr>
              <w:spacing w:after="0"/>
              <w:rPr>
                <w:rStyle w:val="Sub-heading1Char"/>
              </w:rPr>
            </w:pPr>
            <w:r>
              <w:rPr>
                <w:rStyle w:val="Sub-heading1Char"/>
                <w:color w:val="FFFFFF" w:themeColor="background1"/>
              </w:rPr>
              <w:t>CARDIOVASCULAR DISEASE</w:t>
            </w:r>
          </w:p>
        </w:tc>
        <w:tc>
          <w:tcPr>
            <w:tcW w:w="1092" w:type="dxa"/>
            <w:gridSpan w:val="3"/>
            <w:tcBorders>
              <w:top w:val="single" w:sz="4" w:space="0" w:color="00A2C5"/>
              <w:left w:val="nil"/>
              <w:bottom w:val="single" w:sz="8" w:space="0" w:color="00A2C5"/>
              <w:right w:val="nil"/>
            </w:tcBorders>
            <w:shd w:val="clear" w:color="auto" w:fill="00A2C5"/>
          </w:tcPr>
          <w:p w:rsidR="0088119A" w:rsidRDefault="0088119A" w:rsidP="00AC5DDB">
            <w:pPr>
              <w:spacing w:after="0"/>
              <w:rPr>
                <w:rStyle w:val="Sub-heading1Char"/>
                <w:color w:val="FFFFFF" w:themeColor="background1"/>
              </w:rPr>
            </w:pPr>
          </w:p>
        </w:tc>
      </w:tr>
      <w:tr w:rsidR="002A4064" w:rsidTr="009C0D2D">
        <w:sdt>
          <w:sdtPr>
            <w:rPr>
              <w:rStyle w:val="Sub-heading1Char"/>
              <w:color w:val="auto"/>
            </w:rPr>
            <w:id w:val="423775792"/>
            <w14:checkbox>
              <w14:checked w14:val="0"/>
              <w14:checkedState w14:val="2612" w14:font="MS Gothic"/>
              <w14:uncheckedState w14:val="2610" w14:font="MS Gothic"/>
            </w14:checkbox>
          </w:sdtPr>
          <w:sdtEndPr>
            <w:rPr>
              <w:rStyle w:val="Sub-heading1Char"/>
            </w:rPr>
          </w:sdtEndPr>
          <w:sdtContent>
            <w:tc>
              <w:tcPr>
                <w:tcW w:w="576" w:type="dxa"/>
                <w:tcBorders>
                  <w:top w:val="single" w:sz="8" w:space="0" w:color="00A2C5"/>
                  <w:left w:val="nil"/>
                  <w:bottom w:val="single" w:sz="8" w:space="0" w:color="00A2C5"/>
                  <w:right w:val="nil"/>
                </w:tcBorders>
              </w:tcPr>
              <w:p w:rsidR="002A4064" w:rsidRDefault="002A4064" w:rsidP="00AC5DDB">
                <w:pPr>
                  <w:spacing w:after="0"/>
                  <w:rPr>
                    <w:rStyle w:val="Sub-heading1Char"/>
                    <w:color w:val="auto"/>
                  </w:rPr>
                </w:pPr>
                <w:r w:rsidRPr="009A142D">
                  <w:rPr>
                    <w:rStyle w:val="Sub-heading1Char"/>
                    <w:rFonts w:ascii="MS Gothic" w:eastAsia="MS Gothic" w:hAnsi="MS Gothic" w:hint="eastAsia"/>
                    <w:color w:val="auto"/>
                  </w:rPr>
                  <w:t>☐</w:t>
                </w:r>
              </w:p>
            </w:tc>
          </w:sdtContent>
        </w:sdt>
        <w:tc>
          <w:tcPr>
            <w:tcW w:w="8113" w:type="dxa"/>
            <w:gridSpan w:val="2"/>
            <w:tcBorders>
              <w:top w:val="single" w:sz="8" w:space="0" w:color="00A2C5"/>
              <w:left w:val="nil"/>
              <w:bottom w:val="single" w:sz="8" w:space="0" w:color="00A2C5"/>
              <w:right w:val="nil"/>
            </w:tcBorders>
            <w:vAlign w:val="bottom"/>
          </w:tcPr>
          <w:p w:rsidR="002A4064" w:rsidRPr="00F578DF" w:rsidRDefault="002A4064" w:rsidP="00AC5DDB">
            <w:pPr>
              <w:pStyle w:val="checkboxindent"/>
              <w:spacing w:line="240" w:lineRule="auto"/>
              <w:ind w:left="0" w:firstLine="0"/>
              <w:jc w:val="both"/>
              <w:rPr>
                <w:rFonts w:eastAsia="MS Gothic" w:cstheme="minorHAnsi"/>
                <w:bCs/>
                <w:color w:val="000000" w:themeColor="text1"/>
              </w:rPr>
            </w:pPr>
            <w:r w:rsidRPr="00F578DF">
              <w:rPr>
                <w:rFonts w:eastAsia="MS Gothic" w:cstheme="minorHAnsi"/>
                <w:bCs/>
                <w:color w:val="000000" w:themeColor="text1"/>
              </w:rPr>
              <w:t>Manage your at-risk patients with the ‘Absolute CVD-Risk-Quick-Reference Guide’</w:t>
            </w:r>
          </w:p>
        </w:tc>
        <w:tc>
          <w:tcPr>
            <w:tcW w:w="1092" w:type="dxa"/>
            <w:gridSpan w:val="3"/>
            <w:tcBorders>
              <w:top w:val="single" w:sz="8" w:space="0" w:color="00A2C5"/>
              <w:left w:val="nil"/>
              <w:bottom w:val="single" w:sz="8" w:space="0" w:color="00A2C5"/>
              <w:right w:val="nil"/>
            </w:tcBorders>
          </w:tcPr>
          <w:p w:rsidR="002A4064" w:rsidRPr="003F1361" w:rsidRDefault="00085E44" w:rsidP="00AC5DDB">
            <w:pPr>
              <w:spacing w:before="100"/>
            </w:pPr>
            <w:hyperlink r:id="rId27" w:history="1">
              <w:r w:rsidR="002A4064" w:rsidRPr="00540936">
                <w:rPr>
                  <w:rStyle w:val="Hyperlink"/>
                </w:rPr>
                <w:t>Guide</w:t>
              </w:r>
            </w:hyperlink>
          </w:p>
        </w:tc>
      </w:tr>
      <w:tr w:rsidR="0088119A" w:rsidTr="009C0D2D">
        <w:trPr>
          <w:trHeight w:val="454"/>
        </w:trPr>
        <w:tc>
          <w:tcPr>
            <w:tcW w:w="8689" w:type="dxa"/>
            <w:gridSpan w:val="3"/>
            <w:tcBorders>
              <w:top w:val="single" w:sz="8" w:space="0" w:color="F7921E"/>
              <w:left w:val="nil"/>
              <w:bottom w:val="single" w:sz="8" w:space="0" w:color="F7921E"/>
              <w:right w:val="nil"/>
            </w:tcBorders>
            <w:vAlign w:val="center"/>
          </w:tcPr>
          <w:p w:rsidR="0088119A" w:rsidRPr="006216DA" w:rsidRDefault="0088119A" w:rsidP="00AC5DDB">
            <w:pPr>
              <w:spacing w:after="0"/>
              <w:rPr>
                <w:rStyle w:val="Sub-heading1Char"/>
                <w:color w:val="F7921E"/>
                <w:sz w:val="28"/>
              </w:rPr>
            </w:pPr>
            <w:r>
              <w:rPr>
                <w:rStyle w:val="Sub-heading1Char"/>
                <w:sz w:val="24"/>
                <w:szCs w:val="16"/>
              </w:rPr>
              <w:t xml:space="preserve">Increase % of practice patients with </w:t>
            </w:r>
            <w:r w:rsidR="00AD50CD">
              <w:rPr>
                <w:rStyle w:val="Sub-heading1Char"/>
                <w:sz w:val="24"/>
                <w:szCs w:val="16"/>
              </w:rPr>
              <w:t xml:space="preserve">a </w:t>
            </w:r>
            <w:r>
              <w:rPr>
                <w:rStyle w:val="Sub-heading1Char"/>
                <w:sz w:val="24"/>
                <w:szCs w:val="16"/>
              </w:rPr>
              <w:t xml:space="preserve">coded diagnosis of </w:t>
            </w:r>
            <w:r w:rsidR="0030289C">
              <w:rPr>
                <w:rStyle w:val="Sub-heading1Char"/>
                <w:sz w:val="24"/>
                <w:szCs w:val="16"/>
              </w:rPr>
              <w:t>CVD</w:t>
            </w:r>
          </w:p>
        </w:tc>
        <w:tc>
          <w:tcPr>
            <w:tcW w:w="1092" w:type="dxa"/>
            <w:gridSpan w:val="3"/>
            <w:tcBorders>
              <w:top w:val="single" w:sz="8" w:space="0" w:color="F7921E"/>
              <w:left w:val="nil"/>
              <w:bottom w:val="single" w:sz="8" w:space="0" w:color="F7921E"/>
              <w:right w:val="nil"/>
            </w:tcBorders>
          </w:tcPr>
          <w:p w:rsidR="0088119A" w:rsidRDefault="0088119A" w:rsidP="00AC5DDB">
            <w:pPr>
              <w:spacing w:after="0"/>
              <w:rPr>
                <w:rStyle w:val="Sub-heading1Char"/>
                <w:sz w:val="24"/>
                <w:szCs w:val="16"/>
              </w:rPr>
            </w:pPr>
          </w:p>
        </w:tc>
      </w:tr>
      <w:tr w:rsidR="0088119A" w:rsidTr="009C0D2D">
        <w:sdt>
          <w:sdtPr>
            <w:rPr>
              <w:rStyle w:val="Sub-heading1Char"/>
              <w:color w:val="auto"/>
            </w:rPr>
            <w:id w:val="791249719"/>
            <w14:checkbox>
              <w14:checked w14:val="0"/>
              <w14:checkedState w14:val="2612" w14:font="MS Gothic"/>
              <w14:uncheckedState w14:val="2610" w14:font="MS Gothic"/>
            </w14:checkbox>
          </w:sdtPr>
          <w:sdtEndPr>
            <w:rPr>
              <w:rStyle w:val="Sub-heading1Char"/>
            </w:rPr>
          </w:sdtEndPr>
          <w:sdtContent>
            <w:tc>
              <w:tcPr>
                <w:tcW w:w="576" w:type="dxa"/>
                <w:tcBorders>
                  <w:top w:val="single" w:sz="8" w:space="0" w:color="00A2C5"/>
                  <w:left w:val="nil"/>
                  <w:bottom w:val="single" w:sz="8" w:space="0" w:color="00A2C5"/>
                  <w:right w:val="nil"/>
                </w:tcBorders>
              </w:tcPr>
              <w:p w:rsidR="0088119A" w:rsidRDefault="0088119A" w:rsidP="00AC5DDB">
                <w:pPr>
                  <w:spacing w:after="0"/>
                  <w:rPr>
                    <w:rStyle w:val="Sub-heading1Char"/>
                  </w:rPr>
                </w:pPr>
                <w:r w:rsidRPr="009A142D">
                  <w:rPr>
                    <w:rStyle w:val="Sub-heading1Char"/>
                    <w:rFonts w:ascii="MS Gothic" w:eastAsia="MS Gothic" w:hAnsi="MS Gothic" w:hint="eastAsia"/>
                    <w:color w:val="auto"/>
                  </w:rPr>
                  <w:t>☐</w:t>
                </w:r>
              </w:p>
            </w:tc>
          </w:sdtContent>
        </w:sdt>
        <w:tc>
          <w:tcPr>
            <w:tcW w:w="8113" w:type="dxa"/>
            <w:gridSpan w:val="2"/>
            <w:tcBorders>
              <w:top w:val="single" w:sz="8" w:space="0" w:color="00A2C5"/>
              <w:left w:val="nil"/>
              <w:bottom w:val="single" w:sz="8" w:space="0" w:color="00A2C5"/>
              <w:right w:val="nil"/>
            </w:tcBorders>
            <w:vAlign w:val="bottom"/>
          </w:tcPr>
          <w:p w:rsidR="0088119A" w:rsidRPr="00AE53BE" w:rsidRDefault="00AE53BE" w:rsidP="00AC5DDB">
            <w:pPr>
              <w:spacing w:before="100" w:after="80" w:line="259" w:lineRule="auto"/>
            </w:pPr>
            <w:r>
              <w:rPr>
                <w:rFonts w:cstheme="minorHAnsi"/>
                <w:bCs/>
                <w:color w:val="000000" w:themeColor="text1"/>
              </w:rPr>
              <w:t>U</w:t>
            </w:r>
            <w:r w:rsidRPr="00AE53BE">
              <w:rPr>
                <w:rFonts w:cstheme="minorHAnsi"/>
                <w:bCs/>
                <w:color w:val="000000" w:themeColor="text1"/>
              </w:rPr>
              <w:t>se the Framingham Risk Equation to identify patients with no coded diagnosis of CVD who are at risk of a CVD event occurring with</w:t>
            </w:r>
            <w:r w:rsidR="00D93742">
              <w:rPr>
                <w:rFonts w:cstheme="minorHAnsi"/>
                <w:bCs/>
                <w:color w:val="000000" w:themeColor="text1"/>
              </w:rPr>
              <w:t>in</w:t>
            </w:r>
            <w:r w:rsidRPr="00AE53BE">
              <w:rPr>
                <w:rFonts w:cstheme="minorHAnsi"/>
                <w:bCs/>
                <w:color w:val="000000" w:themeColor="text1"/>
              </w:rPr>
              <w:t xml:space="preserve"> a 5</w:t>
            </w:r>
            <w:r w:rsidR="00433E87">
              <w:rPr>
                <w:rFonts w:cstheme="minorHAnsi"/>
                <w:bCs/>
                <w:color w:val="000000" w:themeColor="text1"/>
              </w:rPr>
              <w:t>-</w:t>
            </w:r>
            <w:r w:rsidRPr="00AE53BE">
              <w:rPr>
                <w:rFonts w:cstheme="minorHAnsi"/>
                <w:bCs/>
                <w:color w:val="000000" w:themeColor="text1"/>
              </w:rPr>
              <w:t>y</w:t>
            </w:r>
            <w:r w:rsidR="00433E87">
              <w:rPr>
                <w:rFonts w:cstheme="minorHAnsi"/>
                <w:bCs/>
                <w:color w:val="000000" w:themeColor="text1"/>
              </w:rPr>
              <w:t>ea</w:t>
            </w:r>
            <w:r w:rsidRPr="00AE53BE">
              <w:rPr>
                <w:rFonts w:cstheme="minorHAnsi"/>
                <w:bCs/>
                <w:color w:val="000000" w:themeColor="text1"/>
              </w:rPr>
              <w:t>r period</w:t>
            </w:r>
          </w:p>
        </w:tc>
        <w:tc>
          <w:tcPr>
            <w:tcW w:w="1092" w:type="dxa"/>
            <w:gridSpan w:val="3"/>
            <w:tcBorders>
              <w:top w:val="single" w:sz="8" w:space="0" w:color="00A2C5"/>
              <w:left w:val="nil"/>
              <w:bottom w:val="single" w:sz="8" w:space="0" w:color="00A2C5"/>
              <w:right w:val="nil"/>
            </w:tcBorders>
          </w:tcPr>
          <w:p w:rsidR="0088119A" w:rsidRDefault="00085E44" w:rsidP="00AC5DDB">
            <w:pPr>
              <w:spacing w:before="100" w:after="80" w:line="259" w:lineRule="auto"/>
              <w:rPr>
                <w:rFonts w:cstheme="minorHAnsi"/>
                <w:bCs/>
                <w:color w:val="000000" w:themeColor="text1"/>
              </w:rPr>
            </w:pPr>
            <w:hyperlink r:id="rId28" w:history="1">
              <w:r w:rsidR="0088119A" w:rsidRPr="004C5EA4">
                <w:rPr>
                  <w:rStyle w:val="Hyperlink"/>
                  <w:rFonts w:cstheme="minorHAnsi"/>
                  <w:bCs/>
                </w:rPr>
                <w:t>R</w:t>
              </w:r>
              <w:r w:rsidR="0088119A" w:rsidRPr="004C5EA4">
                <w:rPr>
                  <w:rStyle w:val="Hyperlink"/>
                </w:rPr>
                <w:t>ecipe</w:t>
              </w:r>
            </w:hyperlink>
          </w:p>
        </w:tc>
      </w:tr>
      <w:tr w:rsidR="0088119A" w:rsidTr="009C0D2D">
        <w:sdt>
          <w:sdtPr>
            <w:rPr>
              <w:rStyle w:val="Sub-heading1Char"/>
              <w:color w:val="auto"/>
            </w:rPr>
            <w:id w:val="-559558003"/>
            <w14:checkbox>
              <w14:checked w14:val="0"/>
              <w14:checkedState w14:val="2612" w14:font="MS Gothic"/>
              <w14:uncheckedState w14:val="2610" w14:font="MS Gothic"/>
            </w14:checkbox>
          </w:sdtPr>
          <w:sdtEndPr>
            <w:rPr>
              <w:rStyle w:val="Sub-heading1Char"/>
            </w:rPr>
          </w:sdtEndPr>
          <w:sdtContent>
            <w:tc>
              <w:tcPr>
                <w:tcW w:w="576" w:type="dxa"/>
                <w:tcBorders>
                  <w:top w:val="single" w:sz="8" w:space="0" w:color="00A2C5"/>
                  <w:left w:val="nil"/>
                  <w:bottom w:val="single" w:sz="8" w:space="0" w:color="00A2C5"/>
                  <w:right w:val="nil"/>
                </w:tcBorders>
              </w:tcPr>
              <w:p w:rsidR="0088119A" w:rsidRDefault="0088119A" w:rsidP="00AC5DDB">
                <w:pPr>
                  <w:spacing w:after="0"/>
                  <w:rPr>
                    <w:rStyle w:val="Sub-heading1Char"/>
                  </w:rPr>
                </w:pPr>
                <w:r w:rsidRPr="009A142D">
                  <w:rPr>
                    <w:rStyle w:val="Sub-heading1Char"/>
                    <w:rFonts w:ascii="MS Gothic" w:eastAsia="MS Gothic" w:hAnsi="MS Gothic" w:hint="eastAsia"/>
                    <w:color w:val="auto"/>
                  </w:rPr>
                  <w:t>☐</w:t>
                </w:r>
              </w:p>
            </w:tc>
          </w:sdtContent>
        </w:sdt>
        <w:tc>
          <w:tcPr>
            <w:tcW w:w="8113" w:type="dxa"/>
            <w:gridSpan w:val="2"/>
            <w:tcBorders>
              <w:top w:val="single" w:sz="8" w:space="0" w:color="00A2C5"/>
              <w:left w:val="nil"/>
              <w:bottom w:val="single" w:sz="8" w:space="0" w:color="00A2C5"/>
              <w:right w:val="nil"/>
            </w:tcBorders>
            <w:vAlign w:val="bottom"/>
          </w:tcPr>
          <w:p w:rsidR="000B426F" w:rsidRPr="00170981" w:rsidRDefault="0088119A" w:rsidP="00AC5DDB">
            <w:pPr>
              <w:pStyle w:val="checkboxindent"/>
              <w:rPr>
                <w:rFonts w:cstheme="minorHAnsi"/>
                <w:bCs/>
                <w:color w:val="000000" w:themeColor="text1"/>
              </w:rPr>
            </w:pPr>
            <w:r w:rsidRPr="00170981">
              <w:rPr>
                <w:rFonts w:cstheme="minorHAnsi"/>
                <w:bCs/>
                <w:color w:val="000000" w:themeColor="text1"/>
              </w:rPr>
              <w:t>Identify patients</w:t>
            </w:r>
            <w:r w:rsidR="003B5C1A" w:rsidRPr="00170981">
              <w:rPr>
                <w:rFonts w:cstheme="minorHAnsi"/>
                <w:bCs/>
                <w:color w:val="000000" w:themeColor="text1"/>
              </w:rPr>
              <w:t xml:space="preserve"> with a high CV event</w:t>
            </w:r>
            <w:r w:rsidR="000B426F" w:rsidRPr="00170981">
              <w:rPr>
                <w:rFonts w:cstheme="minorHAnsi"/>
                <w:bCs/>
                <w:color w:val="000000" w:themeColor="text1"/>
              </w:rPr>
              <w:t xml:space="preserve"> risk</w:t>
            </w:r>
            <w:r w:rsidRPr="00170981">
              <w:rPr>
                <w:rFonts w:cstheme="minorHAnsi"/>
                <w:bCs/>
                <w:color w:val="000000" w:themeColor="text1"/>
              </w:rPr>
              <w:t xml:space="preserve"> eligible for referral into a free </w:t>
            </w:r>
          </w:p>
          <w:p w:rsidR="0088119A" w:rsidRPr="00170981" w:rsidRDefault="0088119A" w:rsidP="00AC5DDB">
            <w:pPr>
              <w:pStyle w:val="checkboxindent"/>
              <w:rPr>
                <w:rFonts w:cstheme="minorHAnsi"/>
                <w:bCs/>
                <w:color w:val="000000" w:themeColor="text1"/>
              </w:rPr>
            </w:pPr>
            <w:r w:rsidRPr="00170981">
              <w:rPr>
                <w:rFonts w:cstheme="minorHAnsi"/>
                <w:bCs/>
                <w:color w:val="000000" w:themeColor="text1"/>
              </w:rPr>
              <w:t xml:space="preserve">Queensland lifestyle modification program called </w:t>
            </w:r>
            <w:hyperlink r:id="rId29" w:history="1">
              <w:r w:rsidRPr="00400A16">
                <w:rPr>
                  <w:rStyle w:val="Hyperlink"/>
                  <w:rFonts w:cstheme="minorHAnsi"/>
                  <w:bCs/>
                  <w:i/>
                  <w:iCs/>
                </w:rPr>
                <w:t>My health for life</w:t>
              </w:r>
            </w:hyperlink>
          </w:p>
          <w:p w:rsidR="0088119A" w:rsidRPr="00447842" w:rsidRDefault="0088119A" w:rsidP="00AC5DDB">
            <w:pPr>
              <w:pStyle w:val="checkboxindent"/>
              <w:spacing w:line="276" w:lineRule="auto"/>
              <w:ind w:left="0" w:firstLine="0"/>
              <w:rPr>
                <w:rFonts w:cstheme="minorHAnsi"/>
                <w:bCs/>
                <w:color w:val="000000" w:themeColor="text1"/>
              </w:rPr>
            </w:pPr>
            <w:r w:rsidRPr="00170981">
              <w:rPr>
                <w:rFonts w:cstheme="minorHAnsi"/>
                <w:bCs/>
                <w:color w:val="000000" w:themeColor="text1"/>
              </w:rPr>
              <w:t>Note: See l</w:t>
            </w:r>
            <w:r w:rsidRPr="00170981">
              <w:rPr>
                <w:color w:val="000000" w:themeColor="text1"/>
              </w:rPr>
              <w:t xml:space="preserve">ink </w:t>
            </w:r>
            <w:r w:rsidRPr="00170981">
              <w:rPr>
                <w:rFonts w:cstheme="minorHAnsi"/>
                <w:bCs/>
                <w:color w:val="000000" w:themeColor="text1"/>
              </w:rPr>
              <w:t>for a Medical Practitioner Referral Form or find one pre-loaded in the ‘supplied templates’ section in Best Practice or Medical Director</w:t>
            </w:r>
          </w:p>
        </w:tc>
        <w:tc>
          <w:tcPr>
            <w:tcW w:w="1092" w:type="dxa"/>
            <w:gridSpan w:val="3"/>
            <w:tcBorders>
              <w:top w:val="single" w:sz="8" w:space="0" w:color="00A2C5"/>
              <w:left w:val="nil"/>
              <w:bottom w:val="single" w:sz="8" w:space="0" w:color="00A2C5"/>
              <w:right w:val="nil"/>
            </w:tcBorders>
          </w:tcPr>
          <w:p w:rsidR="0088119A" w:rsidRDefault="00085E44" w:rsidP="00AC5DDB">
            <w:pPr>
              <w:pStyle w:val="checkboxindent"/>
              <w:rPr>
                <w:rStyle w:val="Hyperlink"/>
                <w:rFonts w:cstheme="minorHAnsi"/>
                <w:bCs/>
              </w:rPr>
            </w:pPr>
            <w:hyperlink r:id="rId30" w:history="1">
              <w:r w:rsidR="0088119A" w:rsidRPr="00683D29">
                <w:rPr>
                  <w:rStyle w:val="Hyperlink"/>
                  <w:rFonts w:cstheme="minorHAnsi"/>
                  <w:bCs/>
                </w:rPr>
                <w:t>Recipe</w:t>
              </w:r>
            </w:hyperlink>
          </w:p>
          <w:p w:rsidR="0088119A" w:rsidRDefault="0088119A" w:rsidP="00AC5DDB">
            <w:pPr>
              <w:pStyle w:val="checkboxindent"/>
              <w:rPr>
                <w:rStyle w:val="Hyperlink"/>
              </w:rPr>
            </w:pPr>
          </w:p>
          <w:p w:rsidR="0088119A" w:rsidRPr="00244052" w:rsidRDefault="00085E44" w:rsidP="00AC5DDB">
            <w:pPr>
              <w:pStyle w:val="checkboxindent"/>
            </w:pPr>
            <w:hyperlink r:id="rId31" w:history="1">
              <w:r w:rsidR="0088119A" w:rsidRPr="00400A16">
                <w:rPr>
                  <w:rStyle w:val="Hyperlink"/>
                  <w:rFonts w:cstheme="minorHAnsi"/>
                  <w:bCs/>
                </w:rPr>
                <w:t>R</w:t>
              </w:r>
              <w:r w:rsidR="0088119A" w:rsidRPr="00400A16">
                <w:rPr>
                  <w:rStyle w:val="Hyperlink"/>
                </w:rPr>
                <w:t>eferral</w:t>
              </w:r>
            </w:hyperlink>
          </w:p>
        </w:tc>
      </w:tr>
      <w:tr w:rsidR="0088119A" w:rsidTr="009C0D2D">
        <w:trPr>
          <w:trHeight w:val="454"/>
        </w:trPr>
        <w:tc>
          <w:tcPr>
            <w:tcW w:w="8689" w:type="dxa"/>
            <w:gridSpan w:val="3"/>
            <w:tcBorders>
              <w:top w:val="single" w:sz="8" w:space="0" w:color="F7921E"/>
              <w:left w:val="nil"/>
              <w:bottom w:val="single" w:sz="8" w:space="0" w:color="F7921E"/>
              <w:right w:val="nil"/>
            </w:tcBorders>
            <w:vAlign w:val="center"/>
          </w:tcPr>
          <w:p w:rsidR="0088119A" w:rsidRPr="006216DA" w:rsidRDefault="0088119A" w:rsidP="00AC5DDB">
            <w:pPr>
              <w:spacing w:after="0"/>
              <w:rPr>
                <w:rStyle w:val="Sub-heading1Char"/>
                <w:color w:val="F7921E"/>
                <w:sz w:val="28"/>
              </w:rPr>
            </w:pPr>
            <w:r>
              <w:rPr>
                <w:rStyle w:val="Sub-heading1Char"/>
                <w:sz w:val="24"/>
                <w:szCs w:val="16"/>
              </w:rPr>
              <w:t xml:space="preserve">Increase % of </w:t>
            </w:r>
            <w:r w:rsidR="00EC091E">
              <w:rPr>
                <w:rStyle w:val="Sub-heading1Char"/>
                <w:sz w:val="24"/>
                <w:szCs w:val="16"/>
              </w:rPr>
              <w:t>CV</w:t>
            </w:r>
            <w:r>
              <w:rPr>
                <w:rStyle w:val="Sub-heading1Char"/>
                <w:sz w:val="24"/>
                <w:szCs w:val="16"/>
              </w:rPr>
              <w:t xml:space="preserve">D patients with </w:t>
            </w:r>
            <w:r w:rsidR="00EC091E">
              <w:rPr>
                <w:rStyle w:val="Sub-heading1Char"/>
                <w:sz w:val="24"/>
                <w:szCs w:val="16"/>
              </w:rPr>
              <w:t>blood pressure recorded</w:t>
            </w:r>
          </w:p>
        </w:tc>
        <w:tc>
          <w:tcPr>
            <w:tcW w:w="1092" w:type="dxa"/>
            <w:gridSpan w:val="3"/>
            <w:tcBorders>
              <w:top w:val="single" w:sz="8" w:space="0" w:color="F7921E"/>
              <w:left w:val="nil"/>
              <w:bottom w:val="single" w:sz="8" w:space="0" w:color="F7921E"/>
              <w:right w:val="nil"/>
            </w:tcBorders>
          </w:tcPr>
          <w:p w:rsidR="0088119A" w:rsidRDefault="0088119A" w:rsidP="00AC5DDB">
            <w:pPr>
              <w:spacing w:after="0"/>
              <w:rPr>
                <w:rStyle w:val="Sub-heading1Char"/>
                <w:sz w:val="24"/>
                <w:szCs w:val="16"/>
              </w:rPr>
            </w:pPr>
          </w:p>
        </w:tc>
      </w:tr>
      <w:tr w:rsidR="0088119A" w:rsidTr="009C0D2D">
        <w:sdt>
          <w:sdtPr>
            <w:rPr>
              <w:rStyle w:val="Sub-heading1Char"/>
              <w:color w:val="auto"/>
            </w:rPr>
            <w:id w:val="-900513691"/>
            <w14:checkbox>
              <w14:checked w14:val="0"/>
              <w14:checkedState w14:val="2612" w14:font="MS Gothic"/>
              <w14:uncheckedState w14:val="2610" w14:font="MS Gothic"/>
            </w14:checkbox>
          </w:sdtPr>
          <w:sdtEndPr>
            <w:rPr>
              <w:rStyle w:val="Sub-heading1Char"/>
            </w:rPr>
          </w:sdtEndPr>
          <w:sdtContent>
            <w:tc>
              <w:tcPr>
                <w:tcW w:w="576" w:type="dxa"/>
                <w:tcBorders>
                  <w:top w:val="single" w:sz="8" w:space="0" w:color="00A2C5"/>
                  <w:left w:val="nil"/>
                  <w:bottom w:val="single" w:sz="8" w:space="0" w:color="00A2C5"/>
                  <w:right w:val="nil"/>
                </w:tcBorders>
              </w:tcPr>
              <w:p w:rsidR="0088119A" w:rsidRDefault="0088119A" w:rsidP="00AC5DDB">
                <w:pPr>
                  <w:spacing w:after="0"/>
                  <w:rPr>
                    <w:rStyle w:val="Sub-heading1Char"/>
                  </w:rPr>
                </w:pPr>
                <w:r w:rsidRPr="009A142D">
                  <w:rPr>
                    <w:rStyle w:val="Sub-heading1Char"/>
                    <w:rFonts w:ascii="MS Gothic" w:eastAsia="MS Gothic" w:hAnsi="MS Gothic" w:hint="eastAsia"/>
                    <w:color w:val="auto"/>
                  </w:rPr>
                  <w:t>☐</w:t>
                </w:r>
              </w:p>
            </w:tc>
          </w:sdtContent>
        </w:sdt>
        <w:tc>
          <w:tcPr>
            <w:tcW w:w="8113" w:type="dxa"/>
            <w:gridSpan w:val="2"/>
            <w:tcBorders>
              <w:top w:val="single" w:sz="8" w:space="0" w:color="00A2C5"/>
              <w:left w:val="nil"/>
              <w:bottom w:val="single" w:sz="8" w:space="0" w:color="00A2C5"/>
              <w:right w:val="nil"/>
            </w:tcBorders>
            <w:vAlign w:val="bottom"/>
          </w:tcPr>
          <w:p w:rsidR="0088119A" w:rsidRPr="0006027F" w:rsidRDefault="0088119A" w:rsidP="00AC5DDB">
            <w:pPr>
              <w:spacing w:before="100" w:after="80" w:line="276" w:lineRule="auto"/>
            </w:pPr>
            <w:r>
              <w:rPr>
                <w:rFonts w:cstheme="minorHAnsi"/>
                <w:bCs/>
                <w:color w:val="000000" w:themeColor="text1"/>
              </w:rPr>
              <w:t>I</w:t>
            </w:r>
            <w:r w:rsidRPr="0006027F">
              <w:rPr>
                <w:rFonts w:cstheme="minorHAnsi"/>
                <w:bCs/>
                <w:color w:val="000000" w:themeColor="text1"/>
              </w:rPr>
              <w:t xml:space="preserve">dentify </w:t>
            </w:r>
            <w:r w:rsidR="00F82EB9">
              <w:rPr>
                <w:rFonts w:cstheme="minorHAnsi"/>
                <w:bCs/>
                <w:color w:val="000000" w:themeColor="text1"/>
              </w:rPr>
              <w:t xml:space="preserve">CVD </w:t>
            </w:r>
            <w:r w:rsidRPr="0006027F">
              <w:rPr>
                <w:rFonts w:cstheme="minorHAnsi"/>
                <w:bCs/>
                <w:color w:val="000000" w:themeColor="text1"/>
              </w:rPr>
              <w:t xml:space="preserve">patients with </w:t>
            </w:r>
            <w:r w:rsidR="00F82EB9">
              <w:rPr>
                <w:rFonts w:cstheme="minorHAnsi"/>
                <w:bCs/>
                <w:color w:val="000000" w:themeColor="text1"/>
              </w:rPr>
              <w:t>no BP recorded</w:t>
            </w:r>
          </w:p>
        </w:tc>
        <w:tc>
          <w:tcPr>
            <w:tcW w:w="1092" w:type="dxa"/>
            <w:gridSpan w:val="3"/>
            <w:tcBorders>
              <w:top w:val="single" w:sz="8" w:space="0" w:color="00A2C5"/>
              <w:left w:val="nil"/>
              <w:bottom w:val="single" w:sz="8" w:space="0" w:color="00A2C5"/>
              <w:right w:val="nil"/>
            </w:tcBorders>
          </w:tcPr>
          <w:p w:rsidR="0088119A" w:rsidRPr="0006027F" w:rsidRDefault="00085E44" w:rsidP="00AC5DDB">
            <w:pPr>
              <w:spacing w:before="100" w:after="80"/>
              <w:rPr>
                <w:rFonts w:cstheme="minorHAnsi"/>
                <w:bCs/>
                <w:color w:val="000000" w:themeColor="text1"/>
              </w:rPr>
            </w:pPr>
            <w:hyperlink r:id="rId32" w:history="1">
              <w:r w:rsidR="0088119A" w:rsidRPr="008A3488">
                <w:rPr>
                  <w:rStyle w:val="Hyperlink"/>
                  <w:rFonts w:cstheme="minorHAnsi"/>
                  <w:bCs/>
                </w:rPr>
                <w:t>Recipe</w:t>
              </w:r>
            </w:hyperlink>
          </w:p>
        </w:tc>
      </w:tr>
      <w:tr w:rsidR="0088119A" w:rsidTr="009C0D2D">
        <w:trPr>
          <w:trHeight w:val="454"/>
        </w:trPr>
        <w:tc>
          <w:tcPr>
            <w:tcW w:w="8689" w:type="dxa"/>
            <w:gridSpan w:val="3"/>
            <w:tcBorders>
              <w:top w:val="single" w:sz="8" w:space="0" w:color="F7921E"/>
              <w:left w:val="nil"/>
              <w:bottom w:val="single" w:sz="8" w:space="0" w:color="F7921E"/>
              <w:right w:val="nil"/>
            </w:tcBorders>
            <w:vAlign w:val="center"/>
          </w:tcPr>
          <w:p w:rsidR="0088119A" w:rsidRPr="006216DA" w:rsidRDefault="0088119A" w:rsidP="00AC5DDB">
            <w:pPr>
              <w:spacing w:after="0"/>
              <w:rPr>
                <w:rStyle w:val="Sub-heading1Char"/>
                <w:color w:val="F7921E"/>
                <w:sz w:val="28"/>
              </w:rPr>
            </w:pPr>
            <w:r>
              <w:rPr>
                <w:rStyle w:val="Sub-heading1Char"/>
                <w:sz w:val="24"/>
                <w:szCs w:val="16"/>
              </w:rPr>
              <w:t xml:space="preserve">Increase % of </w:t>
            </w:r>
            <w:r w:rsidR="00546B84">
              <w:rPr>
                <w:rStyle w:val="Sub-heading1Char"/>
                <w:sz w:val="24"/>
                <w:szCs w:val="16"/>
              </w:rPr>
              <w:t>CVD patients with cholesterol recorded</w:t>
            </w:r>
          </w:p>
        </w:tc>
        <w:tc>
          <w:tcPr>
            <w:tcW w:w="1092" w:type="dxa"/>
            <w:gridSpan w:val="3"/>
            <w:tcBorders>
              <w:top w:val="single" w:sz="8" w:space="0" w:color="F7921E"/>
              <w:left w:val="nil"/>
              <w:bottom w:val="single" w:sz="8" w:space="0" w:color="F7921E"/>
              <w:right w:val="nil"/>
            </w:tcBorders>
          </w:tcPr>
          <w:p w:rsidR="0088119A" w:rsidRDefault="0088119A" w:rsidP="00AC5DDB">
            <w:pPr>
              <w:spacing w:after="0"/>
              <w:rPr>
                <w:rStyle w:val="Sub-heading1Char"/>
                <w:sz w:val="24"/>
                <w:szCs w:val="16"/>
              </w:rPr>
            </w:pPr>
          </w:p>
        </w:tc>
      </w:tr>
      <w:tr w:rsidR="0088119A" w:rsidTr="009C0D2D">
        <w:sdt>
          <w:sdtPr>
            <w:rPr>
              <w:rStyle w:val="Sub-heading1Char"/>
              <w:color w:val="auto"/>
            </w:rPr>
            <w:id w:val="-1311248701"/>
            <w14:checkbox>
              <w14:checked w14:val="0"/>
              <w14:checkedState w14:val="2612" w14:font="MS Gothic"/>
              <w14:uncheckedState w14:val="2610" w14:font="MS Gothic"/>
            </w14:checkbox>
          </w:sdtPr>
          <w:sdtEndPr>
            <w:rPr>
              <w:rStyle w:val="Sub-heading1Char"/>
            </w:rPr>
          </w:sdtEndPr>
          <w:sdtContent>
            <w:tc>
              <w:tcPr>
                <w:tcW w:w="576" w:type="dxa"/>
                <w:tcBorders>
                  <w:top w:val="single" w:sz="8" w:space="0" w:color="00A2C5"/>
                  <w:left w:val="nil"/>
                  <w:bottom w:val="single" w:sz="8" w:space="0" w:color="00A2C5"/>
                  <w:right w:val="nil"/>
                </w:tcBorders>
              </w:tcPr>
              <w:p w:rsidR="0088119A" w:rsidRDefault="0088119A" w:rsidP="00AC5DDB">
                <w:pPr>
                  <w:spacing w:after="0"/>
                  <w:rPr>
                    <w:rStyle w:val="Sub-heading1Char"/>
                  </w:rPr>
                </w:pPr>
                <w:r w:rsidRPr="009A142D">
                  <w:rPr>
                    <w:rStyle w:val="Sub-heading1Char"/>
                    <w:rFonts w:ascii="MS Gothic" w:eastAsia="MS Gothic" w:hAnsi="MS Gothic" w:hint="eastAsia"/>
                    <w:color w:val="auto"/>
                  </w:rPr>
                  <w:t>☐</w:t>
                </w:r>
              </w:p>
            </w:tc>
          </w:sdtContent>
        </w:sdt>
        <w:tc>
          <w:tcPr>
            <w:tcW w:w="8113" w:type="dxa"/>
            <w:gridSpan w:val="2"/>
            <w:tcBorders>
              <w:top w:val="single" w:sz="8" w:space="0" w:color="00A2C5"/>
              <w:left w:val="nil"/>
              <w:bottom w:val="single" w:sz="8" w:space="0" w:color="00A2C5"/>
              <w:right w:val="nil"/>
            </w:tcBorders>
            <w:vAlign w:val="bottom"/>
          </w:tcPr>
          <w:p w:rsidR="000D1AF0" w:rsidRDefault="000D1AF0" w:rsidP="00B9603E">
            <w:pPr>
              <w:pStyle w:val="checkboxindent"/>
              <w:spacing w:line="240" w:lineRule="auto"/>
              <w:rPr>
                <w:rFonts w:cstheme="minorHAnsi"/>
                <w:bCs/>
                <w:color w:val="000000" w:themeColor="text1"/>
              </w:rPr>
            </w:pPr>
            <w:r>
              <w:rPr>
                <w:rFonts w:cstheme="minorHAnsi"/>
                <w:bCs/>
                <w:color w:val="000000" w:themeColor="text1"/>
              </w:rPr>
              <w:t>S</w:t>
            </w:r>
            <w:r>
              <w:rPr>
                <w:color w:val="000000" w:themeColor="text1"/>
              </w:rPr>
              <w:t xml:space="preserve">tep 1: </w:t>
            </w:r>
            <w:r w:rsidR="00A463EF" w:rsidRPr="00A463EF">
              <w:rPr>
                <w:rFonts w:cstheme="minorHAnsi"/>
                <w:bCs/>
                <w:color w:val="000000" w:themeColor="text1"/>
              </w:rPr>
              <w:t xml:space="preserve">See Guide to ‘Conditions Filtering’ to first identify patients with CVD.  </w:t>
            </w:r>
          </w:p>
          <w:p w:rsidR="000D1AF0" w:rsidRDefault="000D1AF0" w:rsidP="00B9603E">
            <w:pPr>
              <w:pStyle w:val="checkboxindent"/>
              <w:spacing w:line="240" w:lineRule="auto"/>
              <w:rPr>
                <w:rFonts w:cstheme="minorHAnsi"/>
                <w:bCs/>
                <w:color w:val="000000" w:themeColor="text1"/>
              </w:rPr>
            </w:pPr>
            <w:r>
              <w:rPr>
                <w:color w:val="000000" w:themeColor="text1"/>
              </w:rPr>
              <w:t>Step 2: C</w:t>
            </w:r>
            <w:r w:rsidR="00A463EF" w:rsidRPr="00A463EF">
              <w:rPr>
                <w:rFonts w:cstheme="minorHAnsi"/>
                <w:bCs/>
                <w:color w:val="000000" w:themeColor="text1"/>
              </w:rPr>
              <w:t xml:space="preserve">lick on the ‘Pathology’ Tab, then the ‘Lipids’ Tab, then the ‘Cholesterol’ </w:t>
            </w:r>
          </w:p>
          <w:p w:rsidR="0088119A" w:rsidRPr="00F85FB9" w:rsidRDefault="00A463EF" w:rsidP="00502EDF">
            <w:pPr>
              <w:pStyle w:val="checkboxindent"/>
              <w:spacing w:line="240" w:lineRule="auto"/>
              <w:rPr>
                <w:rFonts w:cstheme="minorHAnsi"/>
                <w:bCs/>
                <w:color w:val="000000" w:themeColor="text1"/>
              </w:rPr>
            </w:pPr>
            <w:r w:rsidRPr="00A463EF">
              <w:rPr>
                <w:rFonts w:cstheme="minorHAnsi"/>
                <w:bCs/>
                <w:color w:val="000000" w:themeColor="text1"/>
              </w:rPr>
              <w:t xml:space="preserve">Tab to </w:t>
            </w:r>
            <w:r>
              <w:rPr>
                <w:rFonts w:cstheme="minorHAnsi"/>
                <w:bCs/>
                <w:color w:val="000000" w:themeColor="text1"/>
              </w:rPr>
              <w:t>i</w:t>
            </w:r>
            <w:r w:rsidRPr="00A463EF">
              <w:rPr>
                <w:rFonts w:cstheme="minorHAnsi"/>
                <w:bCs/>
                <w:color w:val="000000" w:themeColor="text1"/>
              </w:rPr>
              <w:t>dentify CVD patients with ‘No Cholesterol Recorded’</w:t>
            </w:r>
          </w:p>
        </w:tc>
        <w:tc>
          <w:tcPr>
            <w:tcW w:w="1092" w:type="dxa"/>
            <w:gridSpan w:val="3"/>
            <w:tcBorders>
              <w:top w:val="single" w:sz="8" w:space="0" w:color="00A2C5"/>
              <w:left w:val="nil"/>
              <w:bottom w:val="single" w:sz="8" w:space="0" w:color="00A2C5"/>
              <w:right w:val="nil"/>
            </w:tcBorders>
          </w:tcPr>
          <w:p w:rsidR="0088119A" w:rsidRPr="0048217E" w:rsidRDefault="00085E44" w:rsidP="00B9603E">
            <w:pPr>
              <w:spacing w:before="100"/>
            </w:pPr>
            <w:hyperlink r:id="rId33" w:history="1">
              <w:r w:rsidR="00621983">
                <w:rPr>
                  <w:rStyle w:val="Hyperlink"/>
                  <w:rFonts w:cstheme="minorHAnsi"/>
                  <w:bCs/>
                </w:rPr>
                <w:t>G</w:t>
              </w:r>
              <w:r w:rsidR="00621983">
                <w:rPr>
                  <w:rStyle w:val="Hyperlink"/>
                </w:rPr>
                <w:t>uide</w:t>
              </w:r>
            </w:hyperlink>
          </w:p>
        </w:tc>
      </w:tr>
      <w:tr w:rsidR="00502EDF" w:rsidTr="009C0D2D">
        <w:sdt>
          <w:sdtPr>
            <w:rPr>
              <w:rStyle w:val="Sub-heading1Char"/>
              <w:color w:val="auto"/>
            </w:rPr>
            <w:id w:val="-1062248030"/>
            <w14:checkbox>
              <w14:checked w14:val="0"/>
              <w14:checkedState w14:val="2612" w14:font="MS Gothic"/>
              <w14:uncheckedState w14:val="2610" w14:font="MS Gothic"/>
            </w14:checkbox>
          </w:sdtPr>
          <w:sdtEndPr>
            <w:rPr>
              <w:rStyle w:val="Sub-heading1Char"/>
            </w:rPr>
          </w:sdtEndPr>
          <w:sdtContent>
            <w:tc>
              <w:tcPr>
                <w:tcW w:w="576" w:type="dxa"/>
                <w:tcBorders>
                  <w:top w:val="single" w:sz="8" w:space="0" w:color="00A2C5"/>
                  <w:left w:val="nil"/>
                  <w:bottom w:val="single" w:sz="8" w:space="0" w:color="00A2C5"/>
                  <w:right w:val="nil"/>
                </w:tcBorders>
              </w:tcPr>
              <w:p w:rsidR="00502EDF" w:rsidRDefault="00502EDF" w:rsidP="00AC5DDB">
                <w:pPr>
                  <w:spacing w:after="0"/>
                  <w:rPr>
                    <w:rStyle w:val="Sub-heading1Char"/>
                  </w:rPr>
                </w:pPr>
                <w:r w:rsidRPr="009A142D">
                  <w:rPr>
                    <w:rStyle w:val="Sub-heading1Char"/>
                    <w:rFonts w:ascii="MS Gothic" w:eastAsia="MS Gothic" w:hAnsi="MS Gothic" w:hint="eastAsia"/>
                    <w:color w:val="auto"/>
                  </w:rPr>
                  <w:t>☐</w:t>
                </w:r>
              </w:p>
            </w:tc>
          </w:sdtContent>
        </w:sdt>
        <w:tc>
          <w:tcPr>
            <w:tcW w:w="8113" w:type="dxa"/>
            <w:gridSpan w:val="2"/>
            <w:tcBorders>
              <w:top w:val="single" w:sz="8" w:space="0" w:color="00A2C5"/>
              <w:left w:val="nil"/>
              <w:bottom w:val="single" w:sz="8" w:space="0" w:color="00A2C5"/>
              <w:right w:val="nil"/>
            </w:tcBorders>
            <w:vAlign w:val="bottom"/>
          </w:tcPr>
          <w:p w:rsidR="00502EDF" w:rsidRPr="0006027F" w:rsidRDefault="00502EDF" w:rsidP="00AC5DDB">
            <w:pPr>
              <w:spacing w:before="100" w:after="80" w:line="276" w:lineRule="auto"/>
            </w:pPr>
            <w:r>
              <w:rPr>
                <w:rFonts w:cstheme="minorHAnsi"/>
                <w:bCs/>
                <w:color w:val="000000" w:themeColor="text1"/>
              </w:rPr>
              <w:t>I</w:t>
            </w:r>
            <w:r w:rsidRPr="0006027F">
              <w:rPr>
                <w:rFonts w:cstheme="minorHAnsi"/>
                <w:bCs/>
                <w:color w:val="000000" w:themeColor="text1"/>
              </w:rPr>
              <w:t xml:space="preserve">dentify </w:t>
            </w:r>
            <w:r>
              <w:rPr>
                <w:rFonts w:cstheme="minorHAnsi"/>
                <w:bCs/>
                <w:color w:val="000000" w:themeColor="text1"/>
              </w:rPr>
              <w:t xml:space="preserve">CVD </w:t>
            </w:r>
            <w:r w:rsidRPr="0006027F">
              <w:rPr>
                <w:rFonts w:cstheme="minorHAnsi"/>
                <w:bCs/>
                <w:color w:val="000000" w:themeColor="text1"/>
              </w:rPr>
              <w:t xml:space="preserve">patients </w:t>
            </w:r>
            <w:r>
              <w:rPr>
                <w:rFonts w:cstheme="minorHAnsi"/>
                <w:bCs/>
                <w:color w:val="000000" w:themeColor="text1"/>
              </w:rPr>
              <w:t>not on statins</w:t>
            </w:r>
          </w:p>
        </w:tc>
        <w:tc>
          <w:tcPr>
            <w:tcW w:w="1092" w:type="dxa"/>
            <w:gridSpan w:val="3"/>
            <w:tcBorders>
              <w:top w:val="single" w:sz="8" w:space="0" w:color="00A2C5"/>
              <w:left w:val="nil"/>
              <w:bottom w:val="single" w:sz="8" w:space="0" w:color="00A2C5"/>
              <w:right w:val="nil"/>
            </w:tcBorders>
          </w:tcPr>
          <w:p w:rsidR="00502EDF" w:rsidRPr="0006027F" w:rsidRDefault="00085E44" w:rsidP="00AC5DDB">
            <w:pPr>
              <w:spacing w:before="100" w:after="80"/>
              <w:rPr>
                <w:rFonts w:cstheme="minorHAnsi"/>
                <w:bCs/>
                <w:color w:val="000000" w:themeColor="text1"/>
              </w:rPr>
            </w:pPr>
            <w:hyperlink r:id="rId34" w:history="1">
              <w:r w:rsidR="00502EDF" w:rsidRPr="001224E1">
                <w:rPr>
                  <w:rStyle w:val="Hyperlink"/>
                  <w:rFonts w:cstheme="minorHAnsi"/>
                  <w:bCs/>
                </w:rPr>
                <w:t>Recipe</w:t>
              </w:r>
            </w:hyperlink>
          </w:p>
        </w:tc>
      </w:tr>
      <w:tr w:rsidR="0088119A" w:rsidTr="009C0D2D">
        <w:trPr>
          <w:trHeight w:val="454"/>
        </w:trPr>
        <w:tc>
          <w:tcPr>
            <w:tcW w:w="8689" w:type="dxa"/>
            <w:gridSpan w:val="3"/>
            <w:tcBorders>
              <w:top w:val="single" w:sz="8" w:space="0" w:color="F7921E"/>
              <w:left w:val="nil"/>
              <w:bottom w:val="single" w:sz="8" w:space="0" w:color="F7921E"/>
              <w:right w:val="nil"/>
            </w:tcBorders>
            <w:vAlign w:val="center"/>
          </w:tcPr>
          <w:p w:rsidR="0088119A" w:rsidRPr="006216DA" w:rsidRDefault="00B84C7C" w:rsidP="00AC5DDB">
            <w:pPr>
              <w:spacing w:after="0"/>
              <w:rPr>
                <w:rStyle w:val="Sub-heading1Char"/>
                <w:color w:val="F7921E"/>
                <w:sz w:val="28"/>
              </w:rPr>
            </w:pPr>
            <w:r>
              <w:rPr>
                <w:rStyle w:val="Sub-heading1Char"/>
                <w:sz w:val="24"/>
                <w:szCs w:val="16"/>
              </w:rPr>
              <w:t>Increase % of CVD patients with smoking recorded</w:t>
            </w:r>
          </w:p>
        </w:tc>
        <w:tc>
          <w:tcPr>
            <w:tcW w:w="1092" w:type="dxa"/>
            <w:gridSpan w:val="3"/>
            <w:tcBorders>
              <w:top w:val="single" w:sz="8" w:space="0" w:color="F7921E"/>
              <w:left w:val="nil"/>
              <w:bottom w:val="single" w:sz="8" w:space="0" w:color="F7921E"/>
              <w:right w:val="nil"/>
            </w:tcBorders>
          </w:tcPr>
          <w:p w:rsidR="0088119A" w:rsidRDefault="0088119A" w:rsidP="00AC5DDB">
            <w:pPr>
              <w:spacing w:after="0"/>
              <w:rPr>
                <w:rStyle w:val="Sub-heading1Char"/>
                <w:sz w:val="24"/>
                <w:szCs w:val="16"/>
              </w:rPr>
            </w:pPr>
          </w:p>
        </w:tc>
      </w:tr>
      <w:tr w:rsidR="0088119A" w:rsidTr="009C0D2D">
        <w:sdt>
          <w:sdtPr>
            <w:rPr>
              <w:rStyle w:val="Sub-heading1Char"/>
              <w:color w:val="auto"/>
            </w:rPr>
            <w:id w:val="398255083"/>
            <w14:checkbox>
              <w14:checked w14:val="0"/>
              <w14:checkedState w14:val="2612" w14:font="MS Gothic"/>
              <w14:uncheckedState w14:val="2610" w14:font="MS Gothic"/>
            </w14:checkbox>
          </w:sdtPr>
          <w:sdtEndPr>
            <w:rPr>
              <w:rStyle w:val="Sub-heading1Char"/>
            </w:rPr>
          </w:sdtEndPr>
          <w:sdtContent>
            <w:tc>
              <w:tcPr>
                <w:tcW w:w="576" w:type="dxa"/>
                <w:tcBorders>
                  <w:top w:val="single" w:sz="8" w:space="0" w:color="00A2C5"/>
                  <w:left w:val="nil"/>
                  <w:bottom w:val="single" w:sz="8" w:space="0" w:color="00A2C5"/>
                  <w:right w:val="nil"/>
                </w:tcBorders>
              </w:tcPr>
              <w:p w:rsidR="0088119A" w:rsidRDefault="0088119A" w:rsidP="00AC5DDB">
                <w:pPr>
                  <w:spacing w:after="0"/>
                  <w:rPr>
                    <w:rStyle w:val="Sub-heading1Char"/>
                  </w:rPr>
                </w:pPr>
                <w:r w:rsidRPr="009A142D">
                  <w:rPr>
                    <w:rStyle w:val="Sub-heading1Char"/>
                    <w:rFonts w:ascii="MS Gothic" w:eastAsia="MS Gothic" w:hAnsi="MS Gothic" w:hint="eastAsia"/>
                    <w:color w:val="auto"/>
                  </w:rPr>
                  <w:t>☐</w:t>
                </w:r>
              </w:p>
            </w:tc>
          </w:sdtContent>
        </w:sdt>
        <w:tc>
          <w:tcPr>
            <w:tcW w:w="8113" w:type="dxa"/>
            <w:gridSpan w:val="2"/>
            <w:tcBorders>
              <w:top w:val="single" w:sz="8" w:space="0" w:color="00A2C5"/>
              <w:left w:val="nil"/>
              <w:bottom w:val="single" w:sz="8" w:space="0" w:color="00A2C5"/>
              <w:right w:val="nil"/>
            </w:tcBorders>
            <w:vAlign w:val="bottom"/>
          </w:tcPr>
          <w:p w:rsidR="0088119A" w:rsidRPr="002E2CBF" w:rsidRDefault="0088119A" w:rsidP="00AC5DDB">
            <w:r w:rsidRPr="002E2CBF">
              <w:rPr>
                <w:rFonts w:cstheme="minorHAnsi"/>
                <w:bCs/>
                <w:color w:val="000000" w:themeColor="text1"/>
              </w:rPr>
              <w:t xml:space="preserve">Identify </w:t>
            </w:r>
            <w:r w:rsidR="002E2CBF">
              <w:rPr>
                <w:rFonts w:cstheme="minorHAnsi"/>
                <w:bCs/>
                <w:color w:val="000000" w:themeColor="text1"/>
              </w:rPr>
              <w:t>t</w:t>
            </w:r>
            <w:r w:rsidR="002E2CBF" w:rsidRPr="002E2CBF">
              <w:rPr>
                <w:rFonts w:cstheme="minorHAnsi"/>
                <w:bCs/>
                <w:color w:val="000000" w:themeColor="text1"/>
              </w:rPr>
              <w:t>he smoking status of Coronary Heart Disease patients</w:t>
            </w:r>
            <w:r w:rsidR="002623B1">
              <w:rPr>
                <w:rFonts w:cstheme="minorHAnsi"/>
                <w:bCs/>
                <w:color w:val="000000" w:themeColor="text1"/>
              </w:rPr>
              <w:t>.</w:t>
            </w:r>
          </w:p>
        </w:tc>
        <w:tc>
          <w:tcPr>
            <w:tcW w:w="1092" w:type="dxa"/>
            <w:gridSpan w:val="3"/>
            <w:tcBorders>
              <w:top w:val="single" w:sz="8" w:space="0" w:color="00A2C5"/>
              <w:left w:val="nil"/>
              <w:bottom w:val="single" w:sz="8" w:space="0" w:color="00A2C5"/>
              <w:right w:val="nil"/>
            </w:tcBorders>
          </w:tcPr>
          <w:p w:rsidR="0088119A" w:rsidRPr="003E5AC2" w:rsidRDefault="00085E44" w:rsidP="002E2CBF">
            <w:pPr>
              <w:spacing w:before="100"/>
            </w:pPr>
            <w:hyperlink r:id="rId35" w:history="1">
              <w:r w:rsidR="0088119A" w:rsidRPr="003C700C">
                <w:rPr>
                  <w:rStyle w:val="Hyperlink"/>
                  <w:rFonts w:cstheme="minorHAnsi"/>
                  <w:bCs/>
                </w:rPr>
                <w:t>Recipe</w:t>
              </w:r>
            </w:hyperlink>
          </w:p>
        </w:tc>
      </w:tr>
      <w:tr w:rsidR="00545261" w:rsidTr="009C0D2D">
        <w:tc>
          <w:tcPr>
            <w:tcW w:w="8689" w:type="dxa"/>
            <w:gridSpan w:val="3"/>
            <w:tcBorders>
              <w:top w:val="single" w:sz="4" w:space="0" w:color="00A2C5"/>
              <w:left w:val="nil"/>
              <w:bottom w:val="single" w:sz="8" w:space="0" w:color="00A2C5"/>
              <w:right w:val="nil"/>
            </w:tcBorders>
            <w:shd w:val="clear" w:color="auto" w:fill="00A2C5"/>
          </w:tcPr>
          <w:p w:rsidR="00545261" w:rsidRDefault="00545261" w:rsidP="00AC5DDB">
            <w:pPr>
              <w:spacing w:after="0"/>
              <w:rPr>
                <w:rStyle w:val="Sub-heading1Char"/>
              </w:rPr>
            </w:pPr>
            <w:r>
              <w:rPr>
                <w:rStyle w:val="Sub-heading1Char"/>
                <w:color w:val="FFFFFF" w:themeColor="background1"/>
              </w:rPr>
              <w:t>COPD</w:t>
            </w:r>
          </w:p>
        </w:tc>
        <w:tc>
          <w:tcPr>
            <w:tcW w:w="1092" w:type="dxa"/>
            <w:gridSpan w:val="3"/>
            <w:tcBorders>
              <w:top w:val="single" w:sz="4" w:space="0" w:color="00A2C5"/>
              <w:left w:val="nil"/>
              <w:bottom w:val="single" w:sz="8" w:space="0" w:color="00A2C5"/>
              <w:right w:val="nil"/>
            </w:tcBorders>
            <w:shd w:val="clear" w:color="auto" w:fill="00A2C5"/>
          </w:tcPr>
          <w:p w:rsidR="00545261" w:rsidRDefault="00545261" w:rsidP="00AC5DDB">
            <w:pPr>
              <w:spacing w:after="0"/>
              <w:rPr>
                <w:rStyle w:val="Sub-heading1Char"/>
                <w:color w:val="FFFFFF" w:themeColor="background1"/>
              </w:rPr>
            </w:pPr>
          </w:p>
        </w:tc>
      </w:tr>
      <w:tr w:rsidR="00545261" w:rsidTr="009C0D2D">
        <w:trPr>
          <w:trHeight w:val="454"/>
        </w:trPr>
        <w:tc>
          <w:tcPr>
            <w:tcW w:w="8689" w:type="dxa"/>
            <w:gridSpan w:val="3"/>
            <w:tcBorders>
              <w:top w:val="single" w:sz="8" w:space="0" w:color="F7921E"/>
              <w:left w:val="nil"/>
              <w:bottom w:val="single" w:sz="8" w:space="0" w:color="F7921E"/>
              <w:right w:val="nil"/>
            </w:tcBorders>
            <w:vAlign w:val="center"/>
          </w:tcPr>
          <w:p w:rsidR="00545261" w:rsidRPr="006216DA" w:rsidRDefault="00545261" w:rsidP="00AC5DDB">
            <w:pPr>
              <w:spacing w:after="0"/>
              <w:rPr>
                <w:rStyle w:val="Sub-heading1Char"/>
                <w:color w:val="F7921E"/>
                <w:sz w:val="28"/>
              </w:rPr>
            </w:pPr>
            <w:r>
              <w:rPr>
                <w:rStyle w:val="Sub-heading1Char"/>
                <w:sz w:val="24"/>
                <w:szCs w:val="16"/>
              </w:rPr>
              <w:t xml:space="preserve">Increase % of practice patients with </w:t>
            </w:r>
            <w:r w:rsidR="00AD1B4E">
              <w:rPr>
                <w:rStyle w:val="Sub-heading1Char"/>
                <w:sz w:val="24"/>
                <w:szCs w:val="16"/>
              </w:rPr>
              <w:t xml:space="preserve">a </w:t>
            </w:r>
            <w:r>
              <w:rPr>
                <w:rStyle w:val="Sub-heading1Char"/>
                <w:sz w:val="24"/>
                <w:szCs w:val="16"/>
              </w:rPr>
              <w:t>coded diagnosis of C</w:t>
            </w:r>
            <w:r w:rsidR="00D06D20">
              <w:rPr>
                <w:rStyle w:val="Sub-heading1Char"/>
                <w:sz w:val="24"/>
                <w:szCs w:val="16"/>
              </w:rPr>
              <w:t>OP</w:t>
            </w:r>
            <w:r>
              <w:rPr>
                <w:rStyle w:val="Sub-heading1Char"/>
                <w:sz w:val="24"/>
                <w:szCs w:val="16"/>
              </w:rPr>
              <w:t>D</w:t>
            </w:r>
          </w:p>
        </w:tc>
        <w:tc>
          <w:tcPr>
            <w:tcW w:w="1092" w:type="dxa"/>
            <w:gridSpan w:val="3"/>
            <w:tcBorders>
              <w:top w:val="single" w:sz="8" w:space="0" w:color="F7921E"/>
              <w:left w:val="nil"/>
              <w:bottom w:val="single" w:sz="8" w:space="0" w:color="F7921E"/>
              <w:right w:val="nil"/>
            </w:tcBorders>
          </w:tcPr>
          <w:p w:rsidR="00545261" w:rsidRDefault="00545261" w:rsidP="00AC5DDB">
            <w:pPr>
              <w:spacing w:after="0"/>
              <w:rPr>
                <w:rStyle w:val="Sub-heading1Char"/>
                <w:sz w:val="24"/>
                <w:szCs w:val="16"/>
              </w:rPr>
            </w:pPr>
          </w:p>
        </w:tc>
      </w:tr>
      <w:tr w:rsidR="00545261" w:rsidTr="009C0D2D">
        <w:sdt>
          <w:sdtPr>
            <w:rPr>
              <w:rStyle w:val="Sub-heading1Char"/>
              <w:color w:val="auto"/>
            </w:rPr>
            <w:id w:val="413209526"/>
            <w14:checkbox>
              <w14:checked w14:val="0"/>
              <w14:checkedState w14:val="2612" w14:font="MS Gothic"/>
              <w14:uncheckedState w14:val="2610" w14:font="MS Gothic"/>
            </w14:checkbox>
          </w:sdtPr>
          <w:sdtEndPr>
            <w:rPr>
              <w:rStyle w:val="Sub-heading1Char"/>
            </w:rPr>
          </w:sdtEndPr>
          <w:sdtContent>
            <w:tc>
              <w:tcPr>
                <w:tcW w:w="576" w:type="dxa"/>
                <w:tcBorders>
                  <w:top w:val="single" w:sz="8" w:space="0" w:color="00A2C5"/>
                  <w:left w:val="nil"/>
                  <w:bottom w:val="single" w:sz="8" w:space="0" w:color="00A2C5"/>
                  <w:right w:val="nil"/>
                </w:tcBorders>
              </w:tcPr>
              <w:p w:rsidR="00545261" w:rsidRDefault="00545261" w:rsidP="00AC5DDB">
                <w:pPr>
                  <w:spacing w:after="0"/>
                  <w:rPr>
                    <w:rStyle w:val="Sub-heading1Char"/>
                  </w:rPr>
                </w:pPr>
                <w:r w:rsidRPr="009A142D">
                  <w:rPr>
                    <w:rStyle w:val="Sub-heading1Char"/>
                    <w:rFonts w:ascii="MS Gothic" w:eastAsia="MS Gothic" w:hAnsi="MS Gothic" w:hint="eastAsia"/>
                    <w:color w:val="auto"/>
                  </w:rPr>
                  <w:t>☐</w:t>
                </w:r>
              </w:p>
            </w:tc>
          </w:sdtContent>
        </w:sdt>
        <w:tc>
          <w:tcPr>
            <w:tcW w:w="8113" w:type="dxa"/>
            <w:gridSpan w:val="2"/>
            <w:tcBorders>
              <w:top w:val="single" w:sz="8" w:space="0" w:color="00A2C5"/>
              <w:left w:val="nil"/>
              <w:bottom w:val="single" w:sz="8" w:space="0" w:color="00A2C5"/>
              <w:right w:val="nil"/>
            </w:tcBorders>
            <w:vAlign w:val="bottom"/>
          </w:tcPr>
          <w:p w:rsidR="00A272AB" w:rsidRDefault="00136420" w:rsidP="00AC5DDB">
            <w:pPr>
              <w:pStyle w:val="checkboxindent"/>
              <w:spacing w:line="240" w:lineRule="auto"/>
              <w:rPr>
                <w:rFonts w:cstheme="minorHAnsi"/>
                <w:bCs/>
                <w:color w:val="000000" w:themeColor="text1"/>
              </w:rPr>
            </w:pPr>
            <w:r>
              <w:rPr>
                <w:rFonts w:cstheme="minorHAnsi"/>
                <w:bCs/>
                <w:color w:val="000000" w:themeColor="text1"/>
              </w:rPr>
              <w:t>I</w:t>
            </w:r>
            <w:r w:rsidRPr="00136420">
              <w:rPr>
                <w:rFonts w:cstheme="minorHAnsi"/>
                <w:bCs/>
                <w:color w:val="000000" w:themeColor="text1"/>
              </w:rPr>
              <w:t>dentify patients who have an indicated condition with no diagnosis recorded</w:t>
            </w:r>
          </w:p>
          <w:p w:rsidR="00545261" w:rsidRPr="00136420" w:rsidRDefault="004F14E3" w:rsidP="00AC5DDB">
            <w:pPr>
              <w:pStyle w:val="checkboxindent"/>
              <w:spacing w:line="240" w:lineRule="auto"/>
              <w:rPr>
                <w:rFonts w:cstheme="minorHAnsi"/>
                <w:bCs/>
                <w:color w:val="000000" w:themeColor="text1"/>
              </w:rPr>
            </w:pPr>
            <w:r>
              <w:rPr>
                <w:rFonts w:cstheme="minorHAnsi"/>
                <w:bCs/>
                <w:color w:val="000000" w:themeColor="text1"/>
              </w:rPr>
              <w:t xml:space="preserve">(scroll to the fourth item </w:t>
            </w:r>
            <w:r w:rsidR="008E73E1">
              <w:rPr>
                <w:rFonts w:cstheme="minorHAnsi"/>
                <w:bCs/>
                <w:color w:val="000000" w:themeColor="text1"/>
              </w:rPr>
              <w:t xml:space="preserve">in the guide for </w:t>
            </w:r>
            <w:r w:rsidR="00136420" w:rsidRPr="00136420">
              <w:rPr>
                <w:rFonts w:cstheme="minorHAnsi"/>
                <w:bCs/>
                <w:color w:val="000000" w:themeColor="text1"/>
              </w:rPr>
              <w:t>COPD</w:t>
            </w:r>
            <w:r w:rsidR="008E73E1">
              <w:rPr>
                <w:rFonts w:cstheme="minorHAnsi"/>
                <w:bCs/>
                <w:color w:val="000000" w:themeColor="text1"/>
              </w:rPr>
              <w:t>)</w:t>
            </w:r>
          </w:p>
        </w:tc>
        <w:tc>
          <w:tcPr>
            <w:tcW w:w="1092" w:type="dxa"/>
            <w:gridSpan w:val="3"/>
            <w:tcBorders>
              <w:top w:val="single" w:sz="8" w:space="0" w:color="00A2C5"/>
              <w:left w:val="nil"/>
              <w:bottom w:val="single" w:sz="8" w:space="0" w:color="00A2C5"/>
              <w:right w:val="nil"/>
            </w:tcBorders>
          </w:tcPr>
          <w:p w:rsidR="00545261" w:rsidRDefault="00085E44" w:rsidP="00AC5DDB">
            <w:pPr>
              <w:pStyle w:val="checkboxindent"/>
              <w:spacing w:line="240" w:lineRule="auto"/>
              <w:rPr>
                <w:rFonts w:cstheme="minorHAnsi"/>
                <w:bCs/>
                <w:color w:val="000000" w:themeColor="text1"/>
              </w:rPr>
            </w:pPr>
            <w:hyperlink r:id="rId36" w:history="1">
              <w:r w:rsidR="00545261" w:rsidRPr="00FC268A">
                <w:rPr>
                  <w:rStyle w:val="Hyperlink"/>
                  <w:rFonts w:cstheme="minorHAnsi"/>
                  <w:bCs/>
                </w:rPr>
                <w:t>Guide</w:t>
              </w:r>
            </w:hyperlink>
          </w:p>
        </w:tc>
      </w:tr>
      <w:tr w:rsidR="00545261" w:rsidTr="009C0D2D">
        <w:trPr>
          <w:trHeight w:val="454"/>
        </w:trPr>
        <w:tc>
          <w:tcPr>
            <w:tcW w:w="8689" w:type="dxa"/>
            <w:gridSpan w:val="3"/>
            <w:tcBorders>
              <w:top w:val="single" w:sz="8" w:space="0" w:color="F7921E"/>
              <w:left w:val="nil"/>
              <w:bottom w:val="single" w:sz="8" w:space="0" w:color="F7921E"/>
              <w:right w:val="nil"/>
            </w:tcBorders>
            <w:vAlign w:val="center"/>
          </w:tcPr>
          <w:p w:rsidR="00545261" w:rsidRPr="006216DA" w:rsidRDefault="00545261" w:rsidP="00AC5DDB">
            <w:pPr>
              <w:spacing w:after="0"/>
              <w:rPr>
                <w:rStyle w:val="Sub-heading1Char"/>
                <w:color w:val="F7921E"/>
                <w:sz w:val="28"/>
              </w:rPr>
            </w:pPr>
            <w:r>
              <w:rPr>
                <w:rStyle w:val="Sub-heading1Char"/>
                <w:sz w:val="24"/>
                <w:szCs w:val="16"/>
              </w:rPr>
              <w:t>Increase % of C</w:t>
            </w:r>
            <w:r w:rsidR="00C9685B">
              <w:rPr>
                <w:rStyle w:val="Sub-heading1Char"/>
                <w:sz w:val="24"/>
                <w:szCs w:val="16"/>
              </w:rPr>
              <w:t>OP</w:t>
            </w:r>
            <w:r>
              <w:rPr>
                <w:rStyle w:val="Sub-heading1Char"/>
                <w:sz w:val="24"/>
                <w:szCs w:val="16"/>
              </w:rPr>
              <w:t xml:space="preserve">D patients with </w:t>
            </w:r>
            <w:r w:rsidR="00C9685B">
              <w:rPr>
                <w:rStyle w:val="Sub-heading1Char"/>
                <w:sz w:val="24"/>
                <w:szCs w:val="16"/>
              </w:rPr>
              <w:t>smoking</w:t>
            </w:r>
            <w:r>
              <w:rPr>
                <w:rStyle w:val="Sub-heading1Char"/>
                <w:sz w:val="24"/>
                <w:szCs w:val="16"/>
              </w:rPr>
              <w:t xml:space="preserve"> recorded</w:t>
            </w:r>
          </w:p>
        </w:tc>
        <w:tc>
          <w:tcPr>
            <w:tcW w:w="1092" w:type="dxa"/>
            <w:gridSpan w:val="3"/>
            <w:tcBorders>
              <w:top w:val="single" w:sz="8" w:space="0" w:color="F7921E"/>
              <w:left w:val="nil"/>
              <w:bottom w:val="single" w:sz="8" w:space="0" w:color="F7921E"/>
              <w:right w:val="nil"/>
            </w:tcBorders>
          </w:tcPr>
          <w:p w:rsidR="00545261" w:rsidRDefault="00545261" w:rsidP="00AC5DDB">
            <w:pPr>
              <w:spacing w:after="0"/>
              <w:rPr>
                <w:rStyle w:val="Sub-heading1Char"/>
                <w:sz w:val="24"/>
                <w:szCs w:val="16"/>
              </w:rPr>
            </w:pPr>
          </w:p>
        </w:tc>
      </w:tr>
      <w:tr w:rsidR="00545261" w:rsidTr="009C0D2D">
        <w:sdt>
          <w:sdtPr>
            <w:rPr>
              <w:rStyle w:val="Sub-heading1Char"/>
              <w:color w:val="auto"/>
            </w:rPr>
            <w:id w:val="-1290818611"/>
            <w14:checkbox>
              <w14:checked w14:val="0"/>
              <w14:checkedState w14:val="2612" w14:font="MS Gothic"/>
              <w14:uncheckedState w14:val="2610" w14:font="MS Gothic"/>
            </w14:checkbox>
          </w:sdtPr>
          <w:sdtEndPr>
            <w:rPr>
              <w:rStyle w:val="Sub-heading1Char"/>
            </w:rPr>
          </w:sdtEndPr>
          <w:sdtContent>
            <w:tc>
              <w:tcPr>
                <w:tcW w:w="576" w:type="dxa"/>
                <w:tcBorders>
                  <w:top w:val="single" w:sz="8" w:space="0" w:color="00A2C5"/>
                  <w:left w:val="nil"/>
                  <w:bottom w:val="single" w:sz="8" w:space="0" w:color="00A2C5"/>
                  <w:right w:val="nil"/>
                </w:tcBorders>
              </w:tcPr>
              <w:p w:rsidR="00545261" w:rsidRDefault="00545261" w:rsidP="00AC5DDB">
                <w:pPr>
                  <w:spacing w:after="0"/>
                  <w:rPr>
                    <w:rStyle w:val="Sub-heading1Char"/>
                  </w:rPr>
                </w:pPr>
                <w:r w:rsidRPr="009A142D">
                  <w:rPr>
                    <w:rStyle w:val="Sub-heading1Char"/>
                    <w:rFonts w:ascii="MS Gothic" w:eastAsia="MS Gothic" w:hAnsi="MS Gothic" w:hint="eastAsia"/>
                    <w:color w:val="auto"/>
                  </w:rPr>
                  <w:t>☐</w:t>
                </w:r>
              </w:p>
            </w:tc>
          </w:sdtContent>
        </w:sdt>
        <w:tc>
          <w:tcPr>
            <w:tcW w:w="8113" w:type="dxa"/>
            <w:gridSpan w:val="2"/>
            <w:tcBorders>
              <w:top w:val="single" w:sz="8" w:space="0" w:color="00A2C5"/>
              <w:left w:val="nil"/>
              <w:bottom w:val="single" w:sz="8" w:space="0" w:color="00A2C5"/>
              <w:right w:val="nil"/>
            </w:tcBorders>
            <w:vAlign w:val="bottom"/>
          </w:tcPr>
          <w:p w:rsidR="00545261" w:rsidRPr="0006027F" w:rsidRDefault="00545261" w:rsidP="00AC5DDB">
            <w:pPr>
              <w:spacing w:before="100" w:after="80" w:line="276" w:lineRule="auto"/>
            </w:pPr>
            <w:r>
              <w:rPr>
                <w:rFonts w:cstheme="minorHAnsi"/>
                <w:bCs/>
                <w:color w:val="000000" w:themeColor="text1"/>
              </w:rPr>
              <w:t>I</w:t>
            </w:r>
            <w:r w:rsidRPr="0006027F">
              <w:rPr>
                <w:rFonts w:cstheme="minorHAnsi"/>
                <w:bCs/>
                <w:color w:val="000000" w:themeColor="text1"/>
              </w:rPr>
              <w:t>dentify</w:t>
            </w:r>
            <w:r w:rsidRPr="00970F1A">
              <w:rPr>
                <w:rFonts w:cstheme="minorHAnsi"/>
                <w:bCs/>
                <w:color w:val="000000" w:themeColor="text1"/>
              </w:rPr>
              <w:t xml:space="preserve"> </w:t>
            </w:r>
            <w:r w:rsidR="00970F1A" w:rsidRPr="00970F1A">
              <w:rPr>
                <w:rFonts w:cstheme="minorHAnsi"/>
                <w:bCs/>
                <w:color w:val="000000" w:themeColor="text1"/>
              </w:rPr>
              <w:t>patients with respiratory conditions with no smoking status recorded</w:t>
            </w:r>
          </w:p>
        </w:tc>
        <w:tc>
          <w:tcPr>
            <w:tcW w:w="1092" w:type="dxa"/>
            <w:gridSpan w:val="3"/>
            <w:tcBorders>
              <w:top w:val="single" w:sz="8" w:space="0" w:color="00A2C5"/>
              <w:left w:val="nil"/>
              <w:bottom w:val="single" w:sz="8" w:space="0" w:color="00A2C5"/>
              <w:right w:val="nil"/>
            </w:tcBorders>
          </w:tcPr>
          <w:p w:rsidR="00545261" w:rsidRPr="0006027F" w:rsidRDefault="00085E44" w:rsidP="00AC5DDB">
            <w:pPr>
              <w:spacing w:before="100" w:after="80"/>
              <w:rPr>
                <w:rFonts w:cstheme="minorHAnsi"/>
                <w:bCs/>
                <w:color w:val="000000" w:themeColor="text1"/>
              </w:rPr>
            </w:pPr>
            <w:hyperlink r:id="rId37" w:history="1">
              <w:r w:rsidR="00545261" w:rsidRPr="004B26A7">
                <w:rPr>
                  <w:rStyle w:val="Hyperlink"/>
                  <w:rFonts w:cstheme="minorHAnsi"/>
                  <w:bCs/>
                </w:rPr>
                <w:t>Recipe</w:t>
              </w:r>
            </w:hyperlink>
          </w:p>
        </w:tc>
      </w:tr>
      <w:tr w:rsidR="00545261" w:rsidTr="009C0D2D">
        <w:trPr>
          <w:trHeight w:val="454"/>
        </w:trPr>
        <w:tc>
          <w:tcPr>
            <w:tcW w:w="8689" w:type="dxa"/>
            <w:gridSpan w:val="3"/>
            <w:tcBorders>
              <w:top w:val="single" w:sz="8" w:space="0" w:color="F7921E"/>
              <w:left w:val="nil"/>
              <w:bottom w:val="single" w:sz="8" w:space="0" w:color="F7921E"/>
              <w:right w:val="nil"/>
            </w:tcBorders>
            <w:vAlign w:val="center"/>
          </w:tcPr>
          <w:p w:rsidR="00545261" w:rsidRPr="006216DA" w:rsidRDefault="00545261" w:rsidP="00AC5DDB">
            <w:pPr>
              <w:spacing w:after="0"/>
              <w:rPr>
                <w:rStyle w:val="Sub-heading1Char"/>
                <w:color w:val="F7921E"/>
                <w:sz w:val="28"/>
              </w:rPr>
            </w:pPr>
            <w:r>
              <w:rPr>
                <w:rStyle w:val="Sub-heading1Char"/>
                <w:sz w:val="24"/>
                <w:szCs w:val="16"/>
              </w:rPr>
              <w:t xml:space="preserve">Increase % of </w:t>
            </w:r>
            <w:r w:rsidR="000C7C39">
              <w:rPr>
                <w:rStyle w:val="Sub-heading1Char"/>
                <w:sz w:val="24"/>
                <w:szCs w:val="16"/>
              </w:rPr>
              <w:t>COPD patients with spirometry recorded</w:t>
            </w:r>
          </w:p>
        </w:tc>
        <w:tc>
          <w:tcPr>
            <w:tcW w:w="1092" w:type="dxa"/>
            <w:gridSpan w:val="3"/>
            <w:tcBorders>
              <w:top w:val="single" w:sz="8" w:space="0" w:color="F7921E"/>
              <w:left w:val="nil"/>
              <w:bottom w:val="single" w:sz="8" w:space="0" w:color="F7921E"/>
              <w:right w:val="nil"/>
            </w:tcBorders>
          </w:tcPr>
          <w:p w:rsidR="00545261" w:rsidRDefault="00545261" w:rsidP="00AC5DDB">
            <w:pPr>
              <w:spacing w:after="0"/>
              <w:rPr>
                <w:rStyle w:val="Sub-heading1Char"/>
                <w:sz w:val="24"/>
                <w:szCs w:val="16"/>
              </w:rPr>
            </w:pPr>
          </w:p>
        </w:tc>
      </w:tr>
      <w:tr w:rsidR="00545261" w:rsidTr="009C0D2D">
        <w:sdt>
          <w:sdtPr>
            <w:rPr>
              <w:rStyle w:val="Sub-heading1Char"/>
              <w:color w:val="auto"/>
            </w:rPr>
            <w:id w:val="987206988"/>
            <w14:checkbox>
              <w14:checked w14:val="0"/>
              <w14:checkedState w14:val="2612" w14:font="MS Gothic"/>
              <w14:uncheckedState w14:val="2610" w14:font="MS Gothic"/>
            </w14:checkbox>
          </w:sdtPr>
          <w:sdtEndPr>
            <w:rPr>
              <w:rStyle w:val="Sub-heading1Char"/>
            </w:rPr>
          </w:sdtEndPr>
          <w:sdtContent>
            <w:tc>
              <w:tcPr>
                <w:tcW w:w="576" w:type="dxa"/>
                <w:tcBorders>
                  <w:top w:val="single" w:sz="8" w:space="0" w:color="00A2C5"/>
                  <w:left w:val="nil"/>
                  <w:bottom w:val="single" w:sz="8" w:space="0" w:color="00A2C5"/>
                  <w:right w:val="nil"/>
                </w:tcBorders>
              </w:tcPr>
              <w:p w:rsidR="00545261" w:rsidRDefault="00545261" w:rsidP="00AC5DDB">
                <w:pPr>
                  <w:spacing w:after="0"/>
                  <w:rPr>
                    <w:rStyle w:val="Sub-heading1Char"/>
                  </w:rPr>
                </w:pPr>
                <w:r w:rsidRPr="009A142D">
                  <w:rPr>
                    <w:rStyle w:val="Sub-heading1Char"/>
                    <w:rFonts w:ascii="MS Gothic" w:eastAsia="MS Gothic" w:hAnsi="MS Gothic" w:hint="eastAsia"/>
                    <w:color w:val="auto"/>
                  </w:rPr>
                  <w:t>☐</w:t>
                </w:r>
              </w:p>
            </w:tc>
          </w:sdtContent>
        </w:sdt>
        <w:tc>
          <w:tcPr>
            <w:tcW w:w="8113" w:type="dxa"/>
            <w:gridSpan w:val="2"/>
            <w:tcBorders>
              <w:top w:val="single" w:sz="8" w:space="0" w:color="00A2C5"/>
              <w:left w:val="nil"/>
              <w:bottom w:val="single" w:sz="8" w:space="0" w:color="00A2C5"/>
              <w:right w:val="nil"/>
            </w:tcBorders>
            <w:vAlign w:val="bottom"/>
          </w:tcPr>
          <w:p w:rsidR="00C96CAC" w:rsidRDefault="00C96CAC" w:rsidP="00AC5DDB">
            <w:pPr>
              <w:pStyle w:val="checkboxindent"/>
              <w:spacing w:line="240" w:lineRule="auto"/>
              <w:rPr>
                <w:rFonts w:cstheme="minorHAnsi"/>
                <w:bCs/>
                <w:color w:val="000000" w:themeColor="text1"/>
              </w:rPr>
            </w:pPr>
            <w:r>
              <w:rPr>
                <w:rFonts w:cstheme="minorHAnsi"/>
                <w:bCs/>
                <w:color w:val="000000" w:themeColor="text1"/>
              </w:rPr>
              <w:t>As there is no specific recipe for this point, u</w:t>
            </w:r>
            <w:r w:rsidR="00AE3A88">
              <w:rPr>
                <w:rFonts w:cstheme="minorHAnsi"/>
                <w:bCs/>
                <w:color w:val="000000" w:themeColor="text1"/>
              </w:rPr>
              <w:t xml:space="preserve">se the same CAT4 recipe as the line </w:t>
            </w:r>
          </w:p>
          <w:p w:rsidR="00C96CAC" w:rsidRDefault="00AE3A88" w:rsidP="00AC5DDB">
            <w:pPr>
              <w:pStyle w:val="checkboxindent"/>
              <w:spacing w:line="240" w:lineRule="auto"/>
              <w:rPr>
                <w:rFonts w:cstheme="minorHAnsi"/>
                <w:bCs/>
                <w:color w:val="000000" w:themeColor="text1"/>
              </w:rPr>
            </w:pPr>
            <w:r>
              <w:rPr>
                <w:rFonts w:cstheme="minorHAnsi"/>
                <w:bCs/>
                <w:color w:val="000000" w:themeColor="text1"/>
              </w:rPr>
              <w:t>above to first i</w:t>
            </w:r>
            <w:r w:rsidR="00AC1142" w:rsidRPr="00AC1142">
              <w:rPr>
                <w:rFonts w:cstheme="minorHAnsi"/>
                <w:bCs/>
                <w:color w:val="000000" w:themeColor="text1"/>
              </w:rPr>
              <w:t xml:space="preserve">dentify patients with respiratory conditions with no smoking status </w:t>
            </w:r>
          </w:p>
          <w:p w:rsidR="00C96CAC" w:rsidRDefault="00AC1142" w:rsidP="00AC5DDB">
            <w:pPr>
              <w:pStyle w:val="checkboxindent"/>
              <w:spacing w:line="240" w:lineRule="auto"/>
              <w:rPr>
                <w:rFonts w:cstheme="minorHAnsi"/>
                <w:bCs/>
                <w:color w:val="000000" w:themeColor="text1"/>
              </w:rPr>
            </w:pPr>
            <w:r w:rsidRPr="00AC1142">
              <w:rPr>
                <w:rFonts w:cstheme="minorHAnsi"/>
                <w:bCs/>
                <w:color w:val="000000" w:themeColor="text1"/>
              </w:rPr>
              <w:t xml:space="preserve">recorded but instead of clicking on the ‘Smoking’ Tab, pass over one more tab to </w:t>
            </w:r>
          </w:p>
          <w:p w:rsidR="00C96CAC" w:rsidRDefault="00AC1142" w:rsidP="00165748">
            <w:pPr>
              <w:pStyle w:val="checkboxindent"/>
              <w:spacing w:line="240" w:lineRule="auto"/>
              <w:rPr>
                <w:rFonts w:cstheme="minorHAnsi"/>
                <w:bCs/>
                <w:color w:val="000000" w:themeColor="text1"/>
              </w:rPr>
            </w:pPr>
            <w:r w:rsidRPr="00AC1142">
              <w:rPr>
                <w:rFonts w:cstheme="minorHAnsi"/>
                <w:bCs/>
                <w:color w:val="000000" w:themeColor="text1"/>
              </w:rPr>
              <w:t xml:space="preserve">the right and click the ‘Measures’ Tab, then the ‘Spirometry’ Tab and export a list </w:t>
            </w:r>
          </w:p>
          <w:p w:rsidR="00545261" w:rsidRPr="00AC1142" w:rsidRDefault="00AC1142" w:rsidP="00C96CAC">
            <w:pPr>
              <w:pStyle w:val="checkboxindent"/>
              <w:spacing w:line="240" w:lineRule="auto"/>
              <w:rPr>
                <w:rFonts w:cstheme="minorHAnsi"/>
                <w:bCs/>
                <w:color w:val="000000" w:themeColor="text1"/>
              </w:rPr>
            </w:pPr>
            <w:r w:rsidRPr="00AC1142">
              <w:rPr>
                <w:rFonts w:cstheme="minorHAnsi"/>
                <w:bCs/>
                <w:color w:val="000000" w:themeColor="text1"/>
              </w:rPr>
              <w:t xml:space="preserve">of patients </w:t>
            </w:r>
            <w:r>
              <w:rPr>
                <w:rFonts w:cstheme="minorHAnsi"/>
                <w:bCs/>
                <w:color w:val="000000" w:themeColor="text1"/>
              </w:rPr>
              <w:t>w</w:t>
            </w:r>
            <w:r w:rsidRPr="00AC1142">
              <w:rPr>
                <w:rFonts w:cstheme="minorHAnsi"/>
                <w:bCs/>
                <w:color w:val="000000" w:themeColor="text1"/>
              </w:rPr>
              <w:t xml:space="preserve">ith no spirometry </w:t>
            </w:r>
            <w:r w:rsidR="00C96CAC">
              <w:rPr>
                <w:rFonts w:cstheme="minorHAnsi"/>
                <w:bCs/>
                <w:color w:val="000000" w:themeColor="text1"/>
              </w:rPr>
              <w:t>recorded</w:t>
            </w:r>
          </w:p>
        </w:tc>
        <w:tc>
          <w:tcPr>
            <w:tcW w:w="1092" w:type="dxa"/>
            <w:gridSpan w:val="3"/>
            <w:tcBorders>
              <w:top w:val="single" w:sz="8" w:space="0" w:color="00A2C5"/>
              <w:left w:val="nil"/>
              <w:bottom w:val="single" w:sz="8" w:space="0" w:color="00A2C5"/>
              <w:right w:val="nil"/>
            </w:tcBorders>
          </w:tcPr>
          <w:p w:rsidR="00545261" w:rsidRPr="0048217E" w:rsidRDefault="00085E44" w:rsidP="00AC5DDB">
            <w:pPr>
              <w:spacing w:before="100"/>
            </w:pPr>
            <w:hyperlink r:id="rId38" w:history="1">
              <w:r w:rsidR="0092448F" w:rsidRPr="0092448F">
                <w:rPr>
                  <w:rStyle w:val="Hyperlink"/>
                  <w:rFonts w:cstheme="minorHAnsi"/>
                  <w:bCs/>
                </w:rPr>
                <w:t>Recipe</w:t>
              </w:r>
            </w:hyperlink>
          </w:p>
        </w:tc>
      </w:tr>
      <w:tr w:rsidR="00F77F34" w:rsidTr="009C0D2D">
        <w:tc>
          <w:tcPr>
            <w:tcW w:w="8689" w:type="dxa"/>
            <w:gridSpan w:val="3"/>
            <w:tcBorders>
              <w:top w:val="single" w:sz="4" w:space="0" w:color="00A2C5"/>
              <w:left w:val="nil"/>
              <w:bottom w:val="single" w:sz="8" w:space="0" w:color="00A2C5"/>
              <w:right w:val="nil"/>
            </w:tcBorders>
            <w:shd w:val="clear" w:color="auto" w:fill="00A2C5"/>
          </w:tcPr>
          <w:p w:rsidR="00F77F34" w:rsidRDefault="00EE271E" w:rsidP="00AC5DDB">
            <w:pPr>
              <w:spacing w:after="0"/>
              <w:rPr>
                <w:rStyle w:val="Sub-heading1Char"/>
              </w:rPr>
            </w:pPr>
            <w:r>
              <w:rPr>
                <w:rStyle w:val="Sub-heading1Char"/>
                <w:color w:val="FFFFFF" w:themeColor="background1"/>
              </w:rPr>
              <w:t>MENTAL HEALTH</w:t>
            </w:r>
          </w:p>
        </w:tc>
        <w:tc>
          <w:tcPr>
            <w:tcW w:w="1092" w:type="dxa"/>
            <w:gridSpan w:val="3"/>
            <w:tcBorders>
              <w:top w:val="single" w:sz="4" w:space="0" w:color="00A2C5"/>
              <w:left w:val="nil"/>
              <w:bottom w:val="single" w:sz="8" w:space="0" w:color="00A2C5"/>
              <w:right w:val="nil"/>
            </w:tcBorders>
            <w:shd w:val="clear" w:color="auto" w:fill="00A2C5"/>
          </w:tcPr>
          <w:p w:rsidR="00F77F34" w:rsidRDefault="00F77F34" w:rsidP="00AC5DDB">
            <w:pPr>
              <w:spacing w:after="0"/>
              <w:rPr>
                <w:rStyle w:val="Sub-heading1Char"/>
                <w:color w:val="FFFFFF" w:themeColor="background1"/>
              </w:rPr>
            </w:pPr>
          </w:p>
        </w:tc>
      </w:tr>
      <w:tr w:rsidR="00F77F34" w:rsidTr="009C0D2D">
        <w:trPr>
          <w:trHeight w:val="454"/>
        </w:trPr>
        <w:tc>
          <w:tcPr>
            <w:tcW w:w="8689" w:type="dxa"/>
            <w:gridSpan w:val="3"/>
            <w:tcBorders>
              <w:top w:val="single" w:sz="8" w:space="0" w:color="F7921E"/>
              <w:left w:val="nil"/>
              <w:bottom w:val="single" w:sz="8" w:space="0" w:color="F7921E"/>
              <w:right w:val="nil"/>
            </w:tcBorders>
            <w:vAlign w:val="center"/>
          </w:tcPr>
          <w:p w:rsidR="00F77F34" w:rsidRPr="006216DA" w:rsidRDefault="00F77F34" w:rsidP="00AC5DDB">
            <w:pPr>
              <w:spacing w:after="0"/>
              <w:rPr>
                <w:rStyle w:val="Sub-heading1Char"/>
                <w:color w:val="F7921E"/>
                <w:sz w:val="28"/>
              </w:rPr>
            </w:pPr>
            <w:r>
              <w:rPr>
                <w:rStyle w:val="Sub-heading1Char"/>
                <w:sz w:val="24"/>
                <w:szCs w:val="16"/>
              </w:rPr>
              <w:t xml:space="preserve">Increase % of practice patients with </w:t>
            </w:r>
            <w:r w:rsidR="00242F6C">
              <w:rPr>
                <w:rStyle w:val="Sub-heading1Char"/>
                <w:sz w:val="24"/>
                <w:szCs w:val="16"/>
              </w:rPr>
              <w:t xml:space="preserve">a </w:t>
            </w:r>
            <w:r>
              <w:rPr>
                <w:rStyle w:val="Sub-heading1Char"/>
                <w:sz w:val="24"/>
                <w:szCs w:val="16"/>
              </w:rPr>
              <w:t xml:space="preserve">coded diagnosis of </w:t>
            </w:r>
            <w:r w:rsidR="007F6F20">
              <w:rPr>
                <w:rStyle w:val="Sub-heading1Char"/>
                <w:sz w:val="24"/>
                <w:szCs w:val="16"/>
              </w:rPr>
              <w:t>Mental Health</w:t>
            </w:r>
          </w:p>
        </w:tc>
        <w:tc>
          <w:tcPr>
            <w:tcW w:w="1092" w:type="dxa"/>
            <w:gridSpan w:val="3"/>
            <w:tcBorders>
              <w:top w:val="single" w:sz="8" w:space="0" w:color="F7921E"/>
              <w:left w:val="nil"/>
              <w:bottom w:val="single" w:sz="8" w:space="0" w:color="F7921E"/>
              <w:right w:val="nil"/>
            </w:tcBorders>
          </w:tcPr>
          <w:p w:rsidR="00F77F34" w:rsidRDefault="00F77F34" w:rsidP="00AC5DDB">
            <w:pPr>
              <w:spacing w:after="0"/>
              <w:rPr>
                <w:rStyle w:val="Sub-heading1Char"/>
                <w:sz w:val="24"/>
                <w:szCs w:val="16"/>
              </w:rPr>
            </w:pPr>
          </w:p>
        </w:tc>
      </w:tr>
      <w:tr w:rsidR="00F77F34" w:rsidTr="009C0D2D">
        <w:sdt>
          <w:sdtPr>
            <w:rPr>
              <w:rStyle w:val="Sub-heading1Char"/>
              <w:color w:val="auto"/>
            </w:rPr>
            <w:id w:val="-1623912935"/>
            <w14:checkbox>
              <w14:checked w14:val="0"/>
              <w14:checkedState w14:val="2612" w14:font="MS Gothic"/>
              <w14:uncheckedState w14:val="2610" w14:font="MS Gothic"/>
            </w14:checkbox>
          </w:sdtPr>
          <w:sdtEndPr>
            <w:rPr>
              <w:rStyle w:val="Sub-heading1Char"/>
            </w:rPr>
          </w:sdtEndPr>
          <w:sdtContent>
            <w:tc>
              <w:tcPr>
                <w:tcW w:w="576" w:type="dxa"/>
                <w:tcBorders>
                  <w:top w:val="single" w:sz="8" w:space="0" w:color="00A2C5"/>
                  <w:left w:val="nil"/>
                  <w:bottom w:val="single" w:sz="8" w:space="0" w:color="00A2C5"/>
                  <w:right w:val="nil"/>
                </w:tcBorders>
              </w:tcPr>
              <w:p w:rsidR="00F77F34" w:rsidRDefault="00F77F34" w:rsidP="00AC5DDB">
                <w:pPr>
                  <w:spacing w:after="0"/>
                  <w:rPr>
                    <w:rStyle w:val="Sub-heading1Char"/>
                  </w:rPr>
                </w:pPr>
                <w:r w:rsidRPr="009A142D">
                  <w:rPr>
                    <w:rStyle w:val="Sub-heading1Char"/>
                    <w:rFonts w:ascii="MS Gothic" w:eastAsia="MS Gothic" w:hAnsi="MS Gothic" w:hint="eastAsia"/>
                    <w:color w:val="auto"/>
                  </w:rPr>
                  <w:t>☐</w:t>
                </w:r>
              </w:p>
            </w:tc>
          </w:sdtContent>
        </w:sdt>
        <w:tc>
          <w:tcPr>
            <w:tcW w:w="8113" w:type="dxa"/>
            <w:gridSpan w:val="2"/>
            <w:tcBorders>
              <w:top w:val="single" w:sz="8" w:space="0" w:color="00A2C5"/>
              <w:left w:val="nil"/>
              <w:bottom w:val="single" w:sz="8" w:space="0" w:color="00A2C5"/>
              <w:right w:val="nil"/>
            </w:tcBorders>
            <w:vAlign w:val="bottom"/>
          </w:tcPr>
          <w:p w:rsidR="00F77F34" w:rsidRPr="0087069D" w:rsidRDefault="00F77F34" w:rsidP="00AC5DDB">
            <w:pPr>
              <w:pStyle w:val="checkboxindent"/>
              <w:spacing w:line="240" w:lineRule="auto"/>
              <w:rPr>
                <w:rFonts w:cstheme="minorHAnsi"/>
                <w:bCs/>
                <w:color w:val="000000" w:themeColor="text1"/>
              </w:rPr>
            </w:pPr>
            <w:r>
              <w:rPr>
                <w:rFonts w:cstheme="minorHAnsi"/>
                <w:bCs/>
                <w:color w:val="000000" w:themeColor="text1"/>
              </w:rPr>
              <w:t>I</w:t>
            </w:r>
            <w:r w:rsidRPr="003E1EA7">
              <w:rPr>
                <w:rFonts w:cstheme="minorHAnsi"/>
                <w:bCs/>
                <w:color w:val="000000" w:themeColor="text1"/>
              </w:rPr>
              <w:t>dentify patients who have an indicated condition with no diagnosis recorded</w:t>
            </w:r>
          </w:p>
        </w:tc>
        <w:tc>
          <w:tcPr>
            <w:tcW w:w="1092" w:type="dxa"/>
            <w:gridSpan w:val="3"/>
            <w:tcBorders>
              <w:top w:val="single" w:sz="8" w:space="0" w:color="00A2C5"/>
              <w:left w:val="nil"/>
              <w:bottom w:val="single" w:sz="8" w:space="0" w:color="00A2C5"/>
              <w:right w:val="nil"/>
            </w:tcBorders>
          </w:tcPr>
          <w:p w:rsidR="00F77F34" w:rsidRDefault="00085E44" w:rsidP="00AC5DDB">
            <w:pPr>
              <w:pStyle w:val="checkboxindent"/>
              <w:spacing w:line="240" w:lineRule="auto"/>
              <w:rPr>
                <w:rFonts w:cstheme="minorHAnsi"/>
                <w:bCs/>
                <w:color w:val="000000" w:themeColor="text1"/>
              </w:rPr>
            </w:pPr>
            <w:hyperlink r:id="rId39" w:history="1">
              <w:r w:rsidR="00F77F34" w:rsidRPr="008662FD">
                <w:rPr>
                  <w:rStyle w:val="Hyperlink"/>
                  <w:rFonts w:cstheme="minorHAnsi"/>
                  <w:bCs/>
                </w:rPr>
                <w:t>Guide</w:t>
              </w:r>
            </w:hyperlink>
          </w:p>
        </w:tc>
      </w:tr>
      <w:tr w:rsidR="00F77F34" w:rsidTr="009C0D2D">
        <w:trPr>
          <w:trHeight w:val="454"/>
        </w:trPr>
        <w:tc>
          <w:tcPr>
            <w:tcW w:w="8689" w:type="dxa"/>
            <w:gridSpan w:val="3"/>
            <w:tcBorders>
              <w:top w:val="single" w:sz="8" w:space="0" w:color="F7921E"/>
              <w:left w:val="nil"/>
              <w:bottom w:val="single" w:sz="8" w:space="0" w:color="F7921E"/>
              <w:right w:val="nil"/>
            </w:tcBorders>
            <w:vAlign w:val="center"/>
          </w:tcPr>
          <w:p w:rsidR="00F77F34" w:rsidRPr="006216DA" w:rsidRDefault="00F77F34" w:rsidP="00AC5DDB">
            <w:pPr>
              <w:spacing w:after="0"/>
              <w:rPr>
                <w:rStyle w:val="Sub-heading1Char"/>
                <w:color w:val="F7921E"/>
                <w:sz w:val="28"/>
              </w:rPr>
            </w:pPr>
            <w:r>
              <w:rPr>
                <w:rStyle w:val="Sub-heading1Char"/>
                <w:sz w:val="24"/>
                <w:szCs w:val="16"/>
              </w:rPr>
              <w:t xml:space="preserve">Increase % of </w:t>
            </w:r>
            <w:r w:rsidR="008A564B">
              <w:rPr>
                <w:rStyle w:val="Sub-heading1Char"/>
                <w:sz w:val="24"/>
                <w:szCs w:val="16"/>
              </w:rPr>
              <w:t>Mental Health patients with a MHTP</w:t>
            </w:r>
          </w:p>
        </w:tc>
        <w:tc>
          <w:tcPr>
            <w:tcW w:w="1092" w:type="dxa"/>
            <w:gridSpan w:val="3"/>
            <w:tcBorders>
              <w:top w:val="single" w:sz="8" w:space="0" w:color="F7921E"/>
              <w:left w:val="nil"/>
              <w:bottom w:val="single" w:sz="8" w:space="0" w:color="F7921E"/>
              <w:right w:val="nil"/>
            </w:tcBorders>
          </w:tcPr>
          <w:p w:rsidR="00F77F34" w:rsidRDefault="00F77F34" w:rsidP="00AC5DDB">
            <w:pPr>
              <w:spacing w:after="0"/>
              <w:rPr>
                <w:rStyle w:val="Sub-heading1Char"/>
                <w:sz w:val="24"/>
                <w:szCs w:val="16"/>
              </w:rPr>
            </w:pPr>
          </w:p>
        </w:tc>
      </w:tr>
      <w:tr w:rsidR="00F77F34" w:rsidTr="009C0D2D">
        <w:sdt>
          <w:sdtPr>
            <w:rPr>
              <w:rStyle w:val="Sub-heading1Char"/>
              <w:color w:val="auto"/>
            </w:rPr>
            <w:id w:val="-564343711"/>
            <w14:checkbox>
              <w14:checked w14:val="0"/>
              <w14:checkedState w14:val="2612" w14:font="MS Gothic"/>
              <w14:uncheckedState w14:val="2610" w14:font="MS Gothic"/>
            </w14:checkbox>
          </w:sdtPr>
          <w:sdtEndPr>
            <w:rPr>
              <w:rStyle w:val="Sub-heading1Char"/>
            </w:rPr>
          </w:sdtEndPr>
          <w:sdtContent>
            <w:tc>
              <w:tcPr>
                <w:tcW w:w="576" w:type="dxa"/>
                <w:tcBorders>
                  <w:top w:val="single" w:sz="8" w:space="0" w:color="00A2C5"/>
                  <w:left w:val="nil"/>
                  <w:bottom w:val="single" w:sz="8" w:space="0" w:color="00A2C5"/>
                  <w:right w:val="nil"/>
                </w:tcBorders>
              </w:tcPr>
              <w:p w:rsidR="00F77F34" w:rsidRDefault="00F77F34" w:rsidP="00AC5DDB">
                <w:pPr>
                  <w:spacing w:after="0"/>
                  <w:rPr>
                    <w:rStyle w:val="Sub-heading1Char"/>
                  </w:rPr>
                </w:pPr>
                <w:r w:rsidRPr="009A142D">
                  <w:rPr>
                    <w:rStyle w:val="Sub-heading1Char"/>
                    <w:rFonts w:ascii="MS Gothic" w:eastAsia="MS Gothic" w:hAnsi="MS Gothic" w:hint="eastAsia"/>
                    <w:color w:val="auto"/>
                  </w:rPr>
                  <w:t>☐</w:t>
                </w:r>
              </w:p>
            </w:tc>
          </w:sdtContent>
        </w:sdt>
        <w:tc>
          <w:tcPr>
            <w:tcW w:w="8113" w:type="dxa"/>
            <w:gridSpan w:val="2"/>
            <w:tcBorders>
              <w:top w:val="single" w:sz="8" w:space="0" w:color="00A2C5"/>
              <w:left w:val="nil"/>
              <w:bottom w:val="single" w:sz="8" w:space="0" w:color="00A2C5"/>
              <w:right w:val="nil"/>
            </w:tcBorders>
            <w:vAlign w:val="bottom"/>
          </w:tcPr>
          <w:p w:rsidR="00F77F34" w:rsidRPr="0006027F" w:rsidRDefault="00F77F34" w:rsidP="00AC5DDB">
            <w:pPr>
              <w:spacing w:before="100" w:after="80" w:line="276" w:lineRule="auto"/>
            </w:pPr>
            <w:r>
              <w:rPr>
                <w:rFonts w:cstheme="minorHAnsi"/>
                <w:bCs/>
                <w:color w:val="000000" w:themeColor="text1"/>
              </w:rPr>
              <w:t>I</w:t>
            </w:r>
            <w:r w:rsidRPr="0006027F">
              <w:rPr>
                <w:rFonts w:cstheme="minorHAnsi"/>
                <w:bCs/>
                <w:color w:val="000000" w:themeColor="text1"/>
              </w:rPr>
              <w:t xml:space="preserve">dentify patients </w:t>
            </w:r>
            <w:r w:rsidR="00DD17A0">
              <w:rPr>
                <w:rFonts w:cstheme="minorHAnsi"/>
                <w:bCs/>
                <w:color w:val="000000" w:themeColor="text1"/>
              </w:rPr>
              <w:t>eligible for a MHTP</w:t>
            </w:r>
          </w:p>
        </w:tc>
        <w:tc>
          <w:tcPr>
            <w:tcW w:w="1092" w:type="dxa"/>
            <w:gridSpan w:val="3"/>
            <w:tcBorders>
              <w:top w:val="single" w:sz="8" w:space="0" w:color="00A2C5"/>
              <w:left w:val="nil"/>
              <w:bottom w:val="single" w:sz="8" w:space="0" w:color="00A2C5"/>
              <w:right w:val="nil"/>
            </w:tcBorders>
          </w:tcPr>
          <w:p w:rsidR="00F77F34" w:rsidRPr="0006027F" w:rsidRDefault="00085E44" w:rsidP="00AC5DDB">
            <w:pPr>
              <w:spacing w:before="100" w:after="80"/>
              <w:rPr>
                <w:rFonts w:cstheme="minorHAnsi"/>
                <w:bCs/>
                <w:color w:val="000000" w:themeColor="text1"/>
              </w:rPr>
            </w:pPr>
            <w:hyperlink r:id="rId40" w:history="1">
              <w:r w:rsidR="00F77F34" w:rsidRPr="00AC20E3">
                <w:rPr>
                  <w:rStyle w:val="Hyperlink"/>
                  <w:rFonts w:cstheme="minorHAnsi"/>
                  <w:bCs/>
                </w:rPr>
                <w:t>Recipe</w:t>
              </w:r>
            </w:hyperlink>
          </w:p>
        </w:tc>
      </w:tr>
      <w:tr w:rsidR="00F77F34" w:rsidTr="009C0D2D">
        <w:trPr>
          <w:trHeight w:val="454"/>
        </w:trPr>
        <w:tc>
          <w:tcPr>
            <w:tcW w:w="8689" w:type="dxa"/>
            <w:gridSpan w:val="3"/>
            <w:tcBorders>
              <w:top w:val="single" w:sz="8" w:space="0" w:color="F7921E"/>
              <w:left w:val="nil"/>
              <w:bottom w:val="single" w:sz="8" w:space="0" w:color="F7921E"/>
              <w:right w:val="nil"/>
            </w:tcBorders>
            <w:vAlign w:val="center"/>
          </w:tcPr>
          <w:p w:rsidR="00F77F34" w:rsidRPr="006216DA" w:rsidRDefault="00F77F34" w:rsidP="00AC5DDB">
            <w:pPr>
              <w:spacing w:after="0"/>
              <w:rPr>
                <w:rStyle w:val="Sub-heading1Char"/>
                <w:color w:val="F7921E"/>
                <w:sz w:val="28"/>
              </w:rPr>
            </w:pPr>
            <w:r>
              <w:rPr>
                <w:rStyle w:val="Sub-heading1Char"/>
                <w:sz w:val="24"/>
                <w:szCs w:val="16"/>
              </w:rPr>
              <w:t xml:space="preserve">Increase % </w:t>
            </w:r>
            <w:r w:rsidR="00226CCB">
              <w:rPr>
                <w:rStyle w:val="Sub-heading1Char"/>
                <w:sz w:val="24"/>
                <w:szCs w:val="16"/>
              </w:rPr>
              <w:t>of Mental Health patients with a MHTP Review</w:t>
            </w:r>
          </w:p>
        </w:tc>
        <w:tc>
          <w:tcPr>
            <w:tcW w:w="1092" w:type="dxa"/>
            <w:gridSpan w:val="3"/>
            <w:tcBorders>
              <w:top w:val="single" w:sz="8" w:space="0" w:color="F7921E"/>
              <w:left w:val="nil"/>
              <w:bottom w:val="single" w:sz="8" w:space="0" w:color="F7921E"/>
              <w:right w:val="nil"/>
            </w:tcBorders>
          </w:tcPr>
          <w:p w:rsidR="00F77F34" w:rsidRDefault="00F77F34" w:rsidP="00AC5DDB">
            <w:pPr>
              <w:spacing w:after="0"/>
              <w:rPr>
                <w:rStyle w:val="Sub-heading1Char"/>
                <w:sz w:val="24"/>
                <w:szCs w:val="16"/>
              </w:rPr>
            </w:pPr>
          </w:p>
        </w:tc>
      </w:tr>
      <w:tr w:rsidR="00F77F34" w:rsidTr="009C0D2D">
        <w:sdt>
          <w:sdtPr>
            <w:rPr>
              <w:rStyle w:val="Sub-heading1Char"/>
              <w:color w:val="auto"/>
            </w:rPr>
            <w:id w:val="123673381"/>
            <w14:checkbox>
              <w14:checked w14:val="0"/>
              <w14:checkedState w14:val="2612" w14:font="MS Gothic"/>
              <w14:uncheckedState w14:val="2610" w14:font="MS Gothic"/>
            </w14:checkbox>
          </w:sdtPr>
          <w:sdtEndPr>
            <w:rPr>
              <w:rStyle w:val="Sub-heading1Char"/>
            </w:rPr>
          </w:sdtEndPr>
          <w:sdtContent>
            <w:tc>
              <w:tcPr>
                <w:tcW w:w="576" w:type="dxa"/>
                <w:tcBorders>
                  <w:top w:val="single" w:sz="8" w:space="0" w:color="00A2C5"/>
                  <w:left w:val="nil"/>
                  <w:bottom w:val="single" w:sz="8" w:space="0" w:color="00A2C5"/>
                  <w:right w:val="nil"/>
                </w:tcBorders>
              </w:tcPr>
              <w:p w:rsidR="00F77F34" w:rsidRDefault="00F77F34" w:rsidP="00AC5DDB">
                <w:pPr>
                  <w:spacing w:after="0"/>
                  <w:rPr>
                    <w:rStyle w:val="Sub-heading1Char"/>
                  </w:rPr>
                </w:pPr>
                <w:r w:rsidRPr="009A142D">
                  <w:rPr>
                    <w:rStyle w:val="Sub-heading1Char"/>
                    <w:rFonts w:ascii="MS Gothic" w:eastAsia="MS Gothic" w:hAnsi="MS Gothic" w:hint="eastAsia"/>
                    <w:color w:val="auto"/>
                  </w:rPr>
                  <w:t>☐</w:t>
                </w:r>
              </w:p>
            </w:tc>
          </w:sdtContent>
        </w:sdt>
        <w:tc>
          <w:tcPr>
            <w:tcW w:w="8113" w:type="dxa"/>
            <w:gridSpan w:val="2"/>
            <w:tcBorders>
              <w:top w:val="single" w:sz="8" w:space="0" w:color="00A2C5"/>
              <w:left w:val="nil"/>
              <w:bottom w:val="single" w:sz="8" w:space="0" w:color="00A2C5"/>
              <w:right w:val="nil"/>
            </w:tcBorders>
            <w:vAlign w:val="bottom"/>
          </w:tcPr>
          <w:p w:rsidR="00F77F34" w:rsidRPr="00F85FB9" w:rsidRDefault="00F77F34" w:rsidP="00AC5DDB">
            <w:pPr>
              <w:pStyle w:val="checkboxindent"/>
              <w:rPr>
                <w:rFonts w:cstheme="minorHAnsi"/>
                <w:bCs/>
                <w:color w:val="000000" w:themeColor="text1"/>
              </w:rPr>
            </w:pPr>
            <w:r>
              <w:rPr>
                <w:rFonts w:cstheme="minorHAnsi"/>
                <w:bCs/>
                <w:color w:val="000000" w:themeColor="text1"/>
              </w:rPr>
              <w:t>I</w:t>
            </w:r>
            <w:r w:rsidRPr="00F85FB9">
              <w:rPr>
                <w:rFonts w:cstheme="minorHAnsi"/>
                <w:bCs/>
                <w:color w:val="000000" w:themeColor="text1"/>
              </w:rPr>
              <w:t xml:space="preserve">dentify patients </w:t>
            </w:r>
            <w:r w:rsidR="00226CCB">
              <w:rPr>
                <w:rFonts w:cstheme="minorHAnsi"/>
                <w:bCs/>
                <w:color w:val="000000" w:themeColor="text1"/>
              </w:rPr>
              <w:t>eligible for a MHTP</w:t>
            </w:r>
            <w:r w:rsidRPr="00F85FB9">
              <w:rPr>
                <w:rFonts w:cstheme="minorHAnsi"/>
                <w:bCs/>
                <w:color w:val="000000" w:themeColor="text1"/>
              </w:rPr>
              <w:t xml:space="preserve"> Review</w:t>
            </w:r>
          </w:p>
        </w:tc>
        <w:tc>
          <w:tcPr>
            <w:tcW w:w="1092" w:type="dxa"/>
            <w:gridSpan w:val="3"/>
            <w:tcBorders>
              <w:top w:val="single" w:sz="8" w:space="0" w:color="00A2C5"/>
              <w:left w:val="nil"/>
              <w:bottom w:val="single" w:sz="8" w:space="0" w:color="00A2C5"/>
              <w:right w:val="nil"/>
            </w:tcBorders>
          </w:tcPr>
          <w:p w:rsidR="00F77F34" w:rsidRPr="0048217E" w:rsidRDefault="00085E44" w:rsidP="007D4ABC">
            <w:pPr>
              <w:spacing w:before="100"/>
            </w:pPr>
            <w:hyperlink r:id="rId41" w:history="1">
              <w:r w:rsidR="00F77F34" w:rsidRPr="007D4ABC">
                <w:rPr>
                  <w:rStyle w:val="Hyperlink"/>
                  <w:rFonts w:cstheme="minorHAnsi"/>
                  <w:bCs/>
                </w:rPr>
                <w:t>Recipe</w:t>
              </w:r>
            </w:hyperlink>
          </w:p>
        </w:tc>
      </w:tr>
      <w:tr w:rsidR="00F77F34" w:rsidTr="009C0D2D">
        <w:trPr>
          <w:trHeight w:val="454"/>
        </w:trPr>
        <w:tc>
          <w:tcPr>
            <w:tcW w:w="8689" w:type="dxa"/>
            <w:gridSpan w:val="3"/>
            <w:tcBorders>
              <w:top w:val="single" w:sz="8" w:space="0" w:color="F7921E"/>
              <w:left w:val="nil"/>
              <w:bottom w:val="single" w:sz="8" w:space="0" w:color="F7921E"/>
              <w:right w:val="nil"/>
            </w:tcBorders>
            <w:vAlign w:val="center"/>
          </w:tcPr>
          <w:p w:rsidR="00F77F34" w:rsidRPr="006216DA" w:rsidRDefault="00636469" w:rsidP="00AC5DDB">
            <w:pPr>
              <w:spacing w:after="0"/>
              <w:rPr>
                <w:rStyle w:val="Sub-heading1Char"/>
                <w:color w:val="F7921E"/>
                <w:sz w:val="28"/>
              </w:rPr>
            </w:pPr>
            <w:r>
              <w:rPr>
                <w:rStyle w:val="Sub-heading1Char"/>
                <w:sz w:val="24"/>
                <w:szCs w:val="16"/>
              </w:rPr>
              <w:t>Find Mental Health patients</w:t>
            </w:r>
            <w:r w:rsidR="00105FB8">
              <w:rPr>
                <w:rStyle w:val="Sub-heading1Char"/>
                <w:sz w:val="24"/>
                <w:szCs w:val="16"/>
              </w:rPr>
              <w:t xml:space="preserve"> who have not had a Mental Health Consult</w:t>
            </w:r>
          </w:p>
        </w:tc>
        <w:tc>
          <w:tcPr>
            <w:tcW w:w="1092" w:type="dxa"/>
            <w:gridSpan w:val="3"/>
            <w:tcBorders>
              <w:top w:val="single" w:sz="8" w:space="0" w:color="F7921E"/>
              <w:left w:val="nil"/>
              <w:bottom w:val="single" w:sz="8" w:space="0" w:color="F7921E"/>
              <w:right w:val="nil"/>
            </w:tcBorders>
          </w:tcPr>
          <w:p w:rsidR="00F77F34" w:rsidRDefault="00F77F34" w:rsidP="00AC5DDB">
            <w:pPr>
              <w:spacing w:after="0"/>
              <w:rPr>
                <w:rStyle w:val="Sub-heading1Char"/>
                <w:sz w:val="24"/>
                <w:szCs w:val="16"/>
              </w:rPr>
            </w:pPr>
          </w:p>
        </w:tc>
      </w:tr>
      <w:tr w:rsidR="00F77F34" w:rsidTr="009C0D2D">
        <w:sdt>
          <w:sdtPr>
            <w:rPr>
              <w:rStyle w:val="Sub-heading1Char"/>
              <w:color w:val="auto"/>
            </w:rPr>
            <w:id w:val="-1562401198"/>
            <w14:checkbox>
              <w14:checked w14:val="0"/>
              <w14:checkedState w14:val="2612" w14:font="MS Gothic"/>
              <w14:uncheckedState w14:val="2610" w14:font="MS Gothic"/>
            </w14:checkbox>
          </w:sdtPr>
          <w:sdtEndPr>
            <w:rPr>
              <w:rStyle w:val="Sub-heading1Char"/>
            </w:rPr>
          </w:sdtEndPr>
          <w:sdtContent>
            <w:tc>
              <w:tcPr>
                <w:tcW w:w="576" w:type="dxa"/>
                <w:tcBorders>
                  <w:top w:val="single" w:sz="8" w:space="0" w:color="00A2C5"/>
                  <w:left w:val="nil"/>
                  <w:bottom w:val="single" w:sz="8" w:space="0" w:color="00A2C5"/>
                  <w:right w:val="nil"/>
                </w:tcBorders>
              </w:tcPr>
              <w:p w:rsidR="00F77F34" w:rsidRDefault="00F77F34" w:rsidP="00AC5DDB">
                <w:pPr>
                  <w:spacing w:after="0"/>
                  <w:rPr>
                    <w:rStyle w:val="Sub-heading1Char"/>
                  </w:rPr>
                </w:pPr>
                <w:r w:rsidRPr="009A142D">
                  <w:rPr>
                    <w:rStyle w:val="Sub-heading1Char"/>
                    <w:rFonts w:ascii="MS Gothic" w:eastAsia="MS Gothic" w:hAnsi="MS Gothic" w:hint="eastAsia"/>
                    <w:color w:val="auto"/>
                  </w:rPr>
                  <w:t>☐</w:t>
                </w:r>
              </w:p>
            </w:tc>
          </w:sdtContent>
        </w:sdt>
        <w:tc>
          <w:tcPr>
            <w:tcW w:w="8113" w:type="dxa"/>
            <w:gridSpan w:val="2"/>
            <w:tcBorders>
              <w:top w:val="single" w:sz="8" w:space="0" w:color="00A2C5"/>
              <w:left w:val="nil"/>
              <w:bottom w:val="single" w:sz="8" w:space="0" w:color="00A2C5"/>
              <w:right w:val="nil"/>
            </w:tcBorders>
            <w:vAlign w:val="bottom"/>
          </w:tcPr>
          <w:p w:rsidR="00F77F34" w:rsidRPr="008D6CC1" w:rsidRDefault="00105FB8" w:rsidP="00AC5DDB">
            <w:r>
              <w:rPr>
                <w:rFonts w:cstheme="minorHAnsi"/>
                <w:bCs/>
                <w:color w:val="000000" w:themeColor="text1"/>
              </w:rPr>
              <w:t>I</w:t>
            </w:r>
            <w:r w:rsidRPr="00F85FB9">
              <w:rPr>
                <w:rFonts w:cstheme="minorHAnsi"/>
                <w:bCs/>
                <w:color w:val="000000" w:themeColor="text1"/>
              </w:rPr>
              <w:t xml:space="preserve">dentify patients </w:t>
            </w:r>
            <w:r>
              <w:rPr>
                <w:rFonts w:cstheme="minorHAnsi"/>
                <w:bCs/>
                <w:color w:val="000000" w:themeColor="text1"/>
              </w:rPr>
              <w:t>eligible for a Mental Health Consult</w:t>
            </w:r>
            <w:r w:rsidR="00242F6C">
              <w:rPr>
                <w:rFonts w:cstheme="minorHAnsi"/>
                <w:bCs/>
                <w:color w:val="000000" w:themeColor="text1"/>
              </w:rPr>
              <w:t>.</w:t>
            </w:r>
          </w:p>
        </w:tc>
        <w:tc>
          <w:tcPr>
            <w:tcW w:w="1092" w:type="dxa"/>
            <w:gridSpan w:val="3"/>
            <w:tcBorders>
              <w:top w:val="single" w:sz="8" w:space="0" w:color="00A2C5"/>
              <w:left w:val="nil"/>
              <w:bottom w:val="single" w:sz="8" w:space="0" w:color="00A2C5"/>
              <w:right w:val="nil"/>
            </w:tcBorders>
          </w:tcPr>
          <w:p w:rsidR="00F77F34" w:rsidRPr="003E5AC2" w:rsidRDefault="00085E44" w:rsidP="00AC5DDB">
            <w:hyperlink r:id="rId42" w:history="1">
              <w:r w:rsidR="00F77F34" w:rsidRPr="00C54B49">
                <w:rPr>
                  <w:rStyle w:val="Hyperlink"/>
                  <w:rFonts w:cstheme="minorHAnsi"/>
                  <w:bCs/>
                </w:rPr>
                <w:t>Recipe</w:t>
              </w:r>
            </w:hyperlink>
          </w:p>
        </w:tc>
      </w:tr>
      <w:tr w:rsidR="002735FE" w:rsidTr="009C0D2D">
        <w:tc>
          <w:tcPr>
            <w:tcW w:w="8689" w:type="dxa"/>
            <w:gridSpan w:val="3"/>
            <w:tcBorders>
              <w:top w:val="single" w:sz="4" w:space="0" w:color="00A2C5"/>
              <w:left w:val="nil"/>
              <w:bottom w:val="single" w:sz="8" w:space="0" w:color="00A2C5"/>
              <w:right w:val="nil"/>
            </w:tcBorders>
            <w:shd w:val="clear" w:color="auto" w:fill="00A2C5"/>
          </w:tcPr>
          <w:p w:rsidR="002735FE" w:rsidRDefault="002735FE" w:rsidP="00AC5DDB">
            <w:pPr>
              <w:spacing w:after="0"/>
              <w:rPr>
                <w:rStyle w:val="Sub-heading1Char"/>
              </w:rPr>
            </w:pPr>
            <w:r>
              <w:rPr>
                <w:rStyle w:val="Sub-heading1Char"/>
                <w:color w:val="FFFFFF" w:themeColor="background1"/>
              </w:rPr>
              <w:t>ASTHMA</w:t>
            </w:r>
          </w:p>
        </w:tc>
        <w:tc>
          <w:tcPr>
            <w:tcW w:w="1092" w:type="dxa"/>
            <w:gridSpan w:val="3"/>
            <w:tcBorders>
              <w:top w:val="single" w:sz="4" w:space="0" w:color="00A2C5"/>
              <w:left w:val="nil"/>
              <w:bottom w:val="single" w:sz="8" w:space="0" w:color="00A2C5"/>
              <w:right w:val="nil"/>
            </w:tcBorders>
            <w:shd w:val="clear" w:color="auto" w:fill="00A2C5"/>
          </w:tcPr>
          <w:p w:rsidR="002735FE" w:rsidRDefault="002735FE" w:rsidP="00AC5DDB">
            <w:pPr>
              <w:spacing w:after="0"/>
              <w:rPr>
                <w:rStyle w:val="Sub-heading1Char"/>
                <w:color w:val="FFFFFF" w:themeColor="background1"/>
              </w:rPr>
            </w:pPr>
          </w:p>
        </w:tc>
      </w:tr>
      <w:tr w:rsidR="002735FE" w:rsidTr="009C0D2D">
        <w:trPr>
          <w:trHeight w:val="454"/>
        </w:trPr>
        <w:tc>
          <w:tcPr>
            <w:tcW w:w="8689" w:type="dxa"/>
            <w:gridSpan w:val="3"/>
            <w:tcBorders>
              <w:top w:val="single" w:sz="8" w:space="0" w:color="F7921E"/>
              <w:left w:val="nil"/>
              <w:bottom w:val="single" w:sz="8" w:space="0" w:color="F7921E"/>
              <w:right w:val="nil"/>
            </w:tcBorders>
            <w:vAlign w:val="center"/>
          </w:tcPr>
          <w:p w:rsidR="002735FE" w:rsidRPr="006216DA" w:rsidRDefault="002735FE" w:rsidP="00AC5DDB">
            <w:pPr>
              <w:spacing w:after="0"/>
              <w:rPr>
                <w:rStyle w:val="Sub-heading1Char"/>
                <w:color w:val="F7921E"/>
                <w:sz w:val="28"/>
              </w:rPr>
            </w:pPr>
            <w:r>
              <w:rPr>
                <w:rStyle w:val="Sub-heading1Char"/>
                <w:sz w:val="24"/>
                <w:szCs w:val="16"/>
              </w:rPr>
              <w:t>Increase % of practice patients with coded diagnosis of Asthma</w:t>
            </w:r>
          </w:p>
        </w:tc>
        <w:tc>
          <w:tcPr>
            <w:tcW w:w="1092" w:type="dxa"/>
            <w:gridSpan w:val="3"/>
            <w:tcBorders>
              <w:top w:val="single" w:sz="8" w:space="0" w:color="F7921E"/>
              <w:left w:val="nil"/>
              <w:bottom w:val="single" w:sz="8" w:space="0" w:color="F7921E"/>
              <w:right w:val="nil"/>
            </w:tcBorders>
          </w:tcPr>
          <w:p w:rsidR="002735FE" w:rsidRDefault="002735FE" w:rsidP="00AC5DDB">
            <w:pPr>
              <w:spacing w:after="0"/>
              <w:rPr>
                <w:rStyle w:val="Sub-heading1Char"/>
                <w:sz w:val="24"/>
                <w:szCs w:val="16"/>
              </w:rPr>
            </w:pPr>
          </w:p>
        </w:tc>
      </w:tr>
      <w:tr w:rsidR="002735FE" w:rsidTr="009C0D2D">
        <w:sdt>
          <w:sdtPr>
            <w:rPr>
              <w:rStyle w:val="Sub-heading1Char"/>
              <w:color w:val="auto"/>
            </w:rPr>
            <w:id w:val="982592374"/>
            <w14:checkbox>
              <w14:checked w14:val="0"/>
              <w14:checkedState w14:val="2612" w14:font="MS Gothic"/>
              <w14:uncheckedState w14:val="2610" w14:font="MS Gothic"/>
            </w14:checkbox>
          </w:sdtPr>
          <w:sdtEndPr>
            <w:rPr>
              <w:rStyle w:val="Sub-heading1Char"/>
            </w:rPr>
          </w:sdtEndPr>
          <w:sdtContent>
            <w:tc>
              <w:tcPr>
                <w:tcW w:w="576" w:type="dxa"/>
                <w:tcBorders>
                  <w:top w:val="single" w:sz="8" w:space="0" w:color="00A2C5"/>
                  <w:left w:val="nil"/>
                  <w:bottom w:val="single" w:sz="8" w:space="0" w:color="00A2C5"/>
                  <w:right w:val="nil"/>
                </w:tcBorders>
              </w:tcPr>
              <w:p w:rsidR="002735FE" w:rsidRDefault="002735FE" w:rsidP="00AC5DDB">
                <w:pPr>
                  <w:spacing w:after="0"/>
                  <w:rPr>
                    <w:rStyle w:val="Sub-heading1Char"/>
                  </w:rPr>
                </w:pPr>
                <w:r w:rsidRPr="009A142D">
                  <w:rPr>
                    <w:rStyle w:val="Sub-heading1Char"/>
                    <w:rFonts w:ascii="MS Gothic" w:eastAsia="MS Gothic" w:hAnsi="MS Gothic" w:hint="eastAsia"/>
                    <w:color w:val="auto"/>
                  </w:rPr>
                  <w:t>☐</w:t>
                </w:r>
              </w:p>
            </w:tc>
          </w:sdtContent>
        </w:sdt>
        <w:tc>
          <w:tcPr>
            <w:tcW w:w="8113" w:type="dxa"/>
            <w:gridSpan w:val="2"/>
            <w:tcBorders>
              <w:top w:val="single" w:sz="8" w:space="0" w:color="00A2C5"/>
              <w:left w:val="nil"/>
              <w:bottom w:val="single" w:sz="8" w:space="0" w:color="00A2C5"/>
              <w:right w:val="nil"/>
            </w:tcBorders>
            <w:vAlign w:val="bottom"/>
          </w:tcPr>
          <w:p w:rsidR="002735FE" w:rsidRDefault="002735FE" w:rsidP="00AC5DDB">
            <w:pPr>
              <w:pStyle w:val="checkboxindent"/>
              <w:spacing w:line="240" w:lineRule="auto"/>
              <w:rPr>
                <w:rFonts w:cstheme="minorHAnsi"/>
                <w:bCs/>
                <w:color w:val="000000" w:themeColor="text1"/>
              </w:rPr>
            </w:pPr>
            <w:r>
              <w:rPr>
                <w:rFonts w:cstheme="minorHAnsi"/>
                <w:bCs/>
                <w:color w:val="000000" w:themeColor="text1"/>
              </w:rPr>
              <w:t>I</w:t>
            </w:r>
            <w:r w:rsidRPr="003E1EA7">
              <w:rPr>
                <w:rFonts w:cstheme="minorHAnsi"/>
                <w:bCs/>
                <w:color w:val="000000" w:themeColor="text1"/>
              </w:rPr>
              <w:t>dentify patients who have an indicated condition with no diagnosis recorded</w:t>
            </w:r>
            <w:r>
              <w:rPr>
                <w:rFonts w:cstheme="minorHAnsi"/>
                <w:bCs/>
                <w:color w:val="000000" w:themeColor="text1"/>
              </w:rPr>
              <w:t xml:space="preserve"> </w:t>
            </w:r>
          </w:p>
          <w:p w:rsidR="002735FE" w:rsidRPr="0087069D" w:rsidRDefault="002735FE" w:rsidP="00AC5DDB">
            <w:pPr>
              <w:pStyle w:val="checkboxindent"/>
              <w:spacing w:line="240" w:lineRule="auto"/>
              <w:rPr>
                <w:rFonts w:cstheme="minorHAnsi"/>
                <w:bCs/>
                <w:color w:val="000000" w:themeColor="text1"/>
              </w:rPr>
            </w:pPr>
            <w:r>
              <w:rPr>
                <w:rFonts w:cstheme="minorHAnsi"/>
                <w:bCs/>
                <w:color w:val="000000" w:themeColor="text1"/>
              </w:rPr>
              <w:t xml:space="preserve">(scroll to the final item </w:t>
            </w:r>
            <w:r w:rsidR="008E73E1">
              <w:rPr>
                <w:rFonts w:cstheme="minorHAnsi"/>
                <w:bCs/>
                <w:color w:val="000000" w:themeColor="text1"/>
              </w:rPr>
              <w:t>i</w:t>
            </w:r>
            <w:r>
              <w:rPr>
                <w:rFonts w:cstheme="minorHAnsi"/>
                <w:bCs/>
                <w:color w:val="000000" w:themeColor="text1"/>
              </w:rPr>
              <w:t>n the guide for Asthma)</w:t>
            </w:r>
          </w:p>
        </w:tc>
        <w:tc>
          <w:tcPr>
            <w:tcW w:w="1092" w:type="dxa"/>
            <w:gridSpan w:val="3"/>
            <w:tcBorders>
              <w:top w:val="single" w:sz="8" w:space="0" w:color="00A2C5"/>
              <w:left w:val="nil"/>
              <w:bottom w:val="single" w:sz="8" w:space="0" w:color="00A2C5"/>
              <w:right w:val="nil"/>
            </w:tcBorders>
          </w:tcPr>
          <w:p w:rsidR="002735FE" w:rsidRDefault="00085E44" w:rsidP="00AC5DDB">
            <w:pPr>
              <w:pStyle w:val="checkboxindent"/>
              <w:spacing w:line="240" w:lineRule="auto"/>
              <w:rPr>
                <w:rFonts w:cstheme="minorHAnsi"/>
                <w:bCs/>
                <w:color w:val="000000" w:themeColor="text1"/>
              </w:rPr>
            </w:pPr>
            <w:hyperlink r:id="rId43" w:history="1">
              <w:r w:rsidR="002735FE" w:rsidRPr="00C2584C">
                <w:rPr>
                  <w:rStyle w:val="Hyperlink"/>
                  <w:rFonts w:cstheme="minorHAnsi"/>
                  <w:bCs/>
                </w:rPr>
                <w:t>Guide</w:t>
              </w:r>
            </w:hyperlink>
          </w:p>
        </w:tc>
      </w:tr>
      <w:tr w:rsidR="002735FE" w:rsidTr="009C0D2D">
        <w:trPr>
          <w:trHeight w:val="454"/>
        </w:trPr>
        <w:tc>
          <w:tcPr>
            <w:tcW w:w="8689" w:type="dxa"/>
            <w:gridSpan w:val="3"/>
            <w:tcBorders>
              <w:top w:val="single" w:sz="8" w:space="0" w:color="F7921E"/>
              <w:left w:val="nil"/>
              <w:bottom w:val="single" w:sz="8" w:space="0" w:color="F7921E"/>
              <w:right w:val="nil"/>
            </w:tcBorders>
            <w:vAlign w:val="center"/>
          </w:tcPr>
          <w:p w:rsidR="002735FE" w:rsidRPr="006216DA" w:rsidRDefault="002735FE" w:rsidP="00AC5DDB">
            <w:pPr>
              <w:spacing w:after="0"/>
              <w:rPr>
                <w:rStyle w:val="Sub-heading1Char"/>
                <w:color w:val="F7921E"/>
                <w:sz w:val="28"/>
              </w:rPr>
            </w:pPr>
            <w:r>
              <w:rPr>
                <w:rStyle w:val="Sub-heading1Char"/>
                <w:sz w:val="24"/>
                <w:szCs w:val="16"/>
              </w:rPr>
              <w:t>Increase % of Asthma patients with a GPMP</w:t>
            </w:r>
          </w:p>
        </w:tc>
        <w:tc>
          <w:tcPr>
            <w:tcW w:w="1092" w:type="dxa"/>
            <w:gridSpan w:val="3"/>
            <w:tcBorders>
              <w:top w:val="single" w:sz="8" w:space="0" w:color="F7921E"/>
              <w:left w:val="nil"/>
              <w:bottom w:val="single" w:sz="8" w:space="0" w:color="F7921E"/>
              <w:right w:val="nil"/>
            </w:tcBorders>
          </w:tcPr>
          <w:p w:rsidR="002735FE" w:rsidRDefault="002735FE" w:rsidP="00AC5DDB">
            <w:pPr>
              <w:spacing w:after="0"/>
              <w:rPr>
                <w:rStyle w:val="Sub-heading1Char"/>
                <w:sz w:val="24"/>
                <w:szCs w:val="16"/>
              </w:rPr>
            </w:pPr>
          </w:p>
        </w:tc>
      </w:tr>
      <w:tr w:rsidR="002735FE" w:rsidTr="009C0D2D">
        <w:sdt>
          <w:sdtPr>
            <w:rPr>
              <w:rStyle w:val="Sub-heading1Char"/>
              <w:color w:val="auto"/>
            </w:rPr>
            <w:id w:val="-1733454205"/>
            <w14:checkbox>
              <w14:checked w14:val="0"/>
              <w14:checkedState w14:val="2612" w14:font="MS Gothic"/>
              <w14:uncheckedState w14:val="2610" w14:font="MS Gothic"/>
            </w14:checkbox>
          </w:sdtPr>
          <w:sdtEndPr>
            <w:rPr>
              <w:rStyle w:val="Sub-heading1Char"/>
            </w:rPr>
          </w:sdtEndPr>
          <w:sdtContent>
            <w:tc>
              <w:tcPr>
                <w:tcW w:w="576" w:type="dxa"/>
                <w:tcBorders>
                  <w:top w:val="single" w:sz="8" w:space="0" w:color="00A2C5"/>
                  <w:left w:val="nil"/>
                  <w:bottom w:val="single" w:sz="8" w:space="0" w:color="00A2C5"/>
                  <w:right w:val="nil"/>
                </w:tcBorders>
              </w:tcPr>
              <w:p w:rsidR="002735FE" w:rsidRDefault="002735FE" w:rsidP="00AC5DDB">
                <w:pPr>
                  <w:spacing w:after="0"/>
                  <w:rPr>
                    <w:rStyle w:val="Sub-heading1Char"/>
                  </w:rPr>
                </w:pPr>
                <w:r w:rsidRPr="009A142D">
                  <w:rPr>
                    <w:rStyle w:val="Sub-heading1Char"/>
                    <w:rFonts w:ascii="MS Gothic" w:eastAsia="MS Gothic" w:hAnsi="MS Gothic" w:hint="eastAsia"/>
                    <w:color w:val="auto"/>
                  </w:rPr>
                  <w:t>☐</w:t>
                </w:r>
              </w:p>
            </w:tc>
          </w:sdtContent>
        </w:sdt>
        <w:tc>
          <w:tcPr>
            <w:tcW w:w="8113" w:type="dxa"/>
            <w:gridSpan w:val="2"/>
            <w:tcBorders>
              <w:top w:val="single" w:sz="8" w:space="0" w:color="00A2C5"/>
              <w:left w:val="nil"/>
              <w:bottom w:val="single" w:sz="8" w:space="0" w:color="00A2C5"/>
              <w:right w:val="nil"/>
            </w:tcBorders>
            <w:vAlign w:val="bottom"/>
          </w:tcPr>
          <w:p w:rsidR="002735FE" w:rsidRPr="0006027F" w:rsidRDefault="002735FE" w:rsidP="00AC5DDB">
            <w:pPr>
              <w:spacing w:before="100" w:after="80" w:line="276" w:lineRule="auto"/>
            </w:pPr>
            <w:r>
              <w:rPr>
                <w:rFonts w:cstheme="minorHAnsi"/>
                <w:bCs/>
                <w:color w:val="000000" w:themeColor="text1"/>
              </w:rPr>
              <w:t>I</w:t>
            </w:r>
            <w:r w:rsidRPr="0006027F">
              <w:rPr>
                <w:rFonts w:cstheme="minorHAnsi"/>
                <w:bCs/>
                <w:color w:val="000000" w:themeColor="text1"/>
              </w:rPr>
              <w:t xml:space="preserve">dentify </w:t>
            </w:r>
            <w:r>
              <w:rPr>
                <w:rFonts w:cstheme="minorHAnsi"/>
                <w:bCs/>
                <w:color w:val="000000" w:themeColor="text1"/>
              </w:rPr>
              <w:t xml:space="preserve">Asthma </w:t>
            </w:r>
            <w:r w:rsidRPr="0006027F">
              <w:rPr>
                <w:rFonts w:cstheme="minorHAnsi"/>
                <w:bCs/>
                <w:color w:val="000000" w:themeColor="text1"/>
              </w:rPr>
              <w:t xml:space="preserve">patients </w:t>
            </w:r>
            <w:r>
              <w:rPr>
                <w:rFonts w:cstheme="minorHAnsi"/>
                <w:bCs/>
                <w:color w:val="000000" w:themeColor="text1"/>
              </w:rPr>
              <w:t>eligible for a GPMP</w:t>
            </w:r>
          </w:p>
        </w:tc>
        <w:tc>
          <w:tcPr>
            <w:tcW w:w="1092" w:type="dxa"/>
            <w:gridSpan w:val="3"/>
            <w:tcBorders>
              <w:top w:val="single" w:sz="8" w:space="0" w:color="00A2C5"/>
              <w:left w:val="nil"/>
              <w:bottom w:val="single" w:sz="8" w:space="0" w:color="00A2C5"/>
              <w:right w:val="nil"/>
            </w:tcBorders>
          </w:tcPr>
          <w:p w:rsidR="002735FE" w:rsidRPr="0006027F" w:rsidRDefault="00085E44" w:rsidP="00AC5DDB">
            <w:pPr>
              <w:spacing w:before="100" w:after="80"/>
              <w:rPr>
                <w:rFonts w:cstheme="minorHAnsi"/>
                <w:bCs/>
                <w:color w:val="000000" w:themeColor="text1"/>
              </w:rPr>
            </w:pPr>
            <w:hyperlink r:id="rId44" w:history="1">
              <w:r w:rsidR="002735FE" w:rsidRPr="00081347">
                <w:rPr>
                  <w:rStyle w:val="Hyperlink"/>
                  <w:rFonts w:cstheme="minorHAnsi"/>
                  <w:bCs/>
                </w:rPr>
                <w:t>Recipe</w:t>
              </w:r>
            </w:hyperlink>
          </w:p>
        </w:tc>
      </w:tr>
      <w:tr w:rsidR="002735FE" w:rsidTr="009C0D2D">
        <w:trPr>
          <w:trHeight w:val="454"/>
        </w:trPr>
        <w:tc>
          <w:tcPr>
            <w:tcW w:w="8689" w:type="dxa"/>
            <w:gridSpan w:val="3"/>
            <w:tcBorders>
              <w:top w:val="single" w:sz="8" w:space="0" w:color="F7921E"/>
              <w:left w:val="nil"/>
              <w:bottom w:val="single" w:sz="8" w:space="0" w:color="F7921E"/>
              <w:right w:val="nil"/>
            </w:tcBorders>
            <w:vAlign w:val="center"/>
          </w:tcPr>
          <w:p w:rsidR="002735FE" w:rsidRPr="006216DA" w:rsidRDefault="002735FE" w:rsidP="00AC5DDB">
            <w:pPr>
              <w:spacing w:after="0"/>
              <w:rPr>
                <w:rStyle w:val="Sub-heading1Char"/>
                <w:color w:val="F7921E"/>
                <w:sz w:val="28"/>
              </w:rPr>
            </w:pPr>
            <w:r>
              <w:rPr>
                <w:rStyle w:val="Sub-heading1Char"/>
                <w:sz w:val="24"/>
                <w:szCs w:val="16"/>
              </w:rPr>
              <w:t>Increase % of Asthma patients with a GPMP Review</w:t>
            </w:r>
          </w:p>
        </w:tc>
        <w:tc>
          <w:tcPr>
            <w:tcW w:w="1092" w:type="dxa"/>
            <w:gridSpan w:val="3"/>
            <w:tcBorders>
              <w:top w:val="single" w:sz="8" w:space="0" w:color="F7921E"/>
              <w:left w:val="nil"/>
              <w:bottom w:val="single" w:sz="8" w:space="0" w:color="F7921E"/>
              <w:right w:val="nil"/>
            </w:tcBorders>
          </w:tcPr>
          <w:p w:rsidR="002735FE" w:rsidRDefault="002735FE" w:rsidP="00AC5DDB">
            <w:pPr>
              <w:spacing w:after="0"/>
              <w:rPr>
                <w:rStyle w:val="Sub-heading1Char"/>
                <w:sz w:val="24"/>
                <w:szCs w:val="16"/>
              </w:rPr>
            </w:pPr>
          </w:p>
        </w:tc>
      </w:tr>
      <w:tr w:rsidR="002735FE" w:rsidTr="009C0D2D">
        <w:sdt>
          <w:sdtPr>
            <w:rPr>
              <w:rStyle w:val="Sub-heading1Char"/>
              <w:color w:val="auto"/>
            </w:rPr>
            <w:id w:val="1949121053"/>
            <w14:checkbox>
              <w14:checked w14:val="0"/>
              <w14:checkedState w14:val="2612" w14:font="MS Gothic"/>
              <w14:uncheckedState w14:val="2610" w14:font="MS Gothic"/>
            </w14:checkbox>
          </w:sdtPr>
          <w:sdtEndPr>
            <w:rPr>
              <w:rStyle w:val="Sub-heading1Char"/>
            </w:rPr>
          </w:sdtEndPr>
          <w:sdtContent>
            <w:tc>
              <w:tcPr>
                <w:tcW w:w="576" w:type="dxa"/>
                <w:tcBorders>
                  <w:top w:val="single" w:sz="8" w:space="0" w:color="00A2C5"/>
                  <w:left w:val="nil"/>
                  <w:bottom w:val="single" w:sz="8" w:space="0" w:color="00A2C5"/>
                  <w:right w:val="nil"/>
                </w:tcBorders>
              </w:tcPr>
              <w:p w:rsidR="002735FE" w:rsidRDefault="002735FE" w:rsidP="00AC5DDB">
                <w:pPr>
                  <w:spacing w:after="0"/>
                  <w:rPr>
                    <w:rStyle w:val="Sub-heading1Char"/>
                  </w:rPr>
                </w:pPr>
                <w:r w:rsidRPr="009A142D">
                  <w:rPr>
                    <w:rStyle w:val="Sub-heading1Char"/>
                    <w:rFonts w:ascii="MS Gothic" w:eastAsia="MS Gothic" w:hAnsi="MS Gothic" w:hint="eastAsia"/>
                    <w:color w:val="auto"/>
                  </w:rPr>
                  <w:t>☐</w:t>
                </w:r>
              </w:p>
            </w:tc>
          </w:sdtContent>
        </w:sdt>
        <w:tc>
          <w:tcPr>
            <w:tcW w:w="8113" w:type="dxa"/>
            <w:gridSpan w:val="2"/>
            <w:tcBorders>
              <w:top w:val="single" w:sz="8" w:space="0" w:color="00A2C5"/>
              <w:left w:val="nil"/>
              <w:bottom w:val="single" w:sz="8" w:space="0" w:color="00A2C5"/>
              <w:right w:val="nil"/>
            </w:tcBorders>
            <w:vAlign w:val="bottom"/>
          </w:tcPr>
          <w:p w:rsidR="002735FE" w:rsidRPr="00F85FB9" w:rsidRDefault="002735FE" w:rsidP="00AC5DDB">
            <w:pPr>
              <w:pStyle w:val="checkboxindent"/>
              <w:rPr>
                <w:rFonts w:cstheme="minorHAnsi"/>
                <w:bCs/>
                <w:color w:val="000000" w:themeColor="text1"/>
              </w:rPr>
            </w:pPr>
            <w:r>
              <w:rPr>
                <w:rFonts w:cstheme="minorHAnsi"/>
                <w:bCs/>
                <w:color w:val="000000" w:themeColor="text1"/>
              </w:rPr>
              <w:t>I</w:t>
            </w:r>
            <w:r w:rsidRPr="00F85FB9">
              <w:rPr>
                <w:rFonts w:cstheme="minorHAnsi"/>
                <w:bCs/>
                <w:color w:val="000000" w:themeColor="text1"/>
              </w:rPr>
              <w:t xml:space="preserve">dentify </w:t>
            </w:r>
            <w:r>
              <w:rPr>
                <w:rFonts w:cstheme="minorHAnsi"/>
                <w:bCs/>
                <w:color w:val="000000" w:themeColor="text1"/>
              </w:rPr>
              <w:t xml:space="preserve">Asthma </w:t>
            </w:r>
            <w:r w:rsidRPr="0006027F">
              <w:rPr>
                <w:rFonts w:cstheme="minorHAnsi"/>
                <w:bCs/>
                <w:color w:val="000000" w:themeColor="text1"/>
              </w:rPr>
              <w:t xml:space="preserve">patients </w:t>
            </w:r>
            <w:r>
              <w:rPr>
                <w:rFonts w:cstheme="minorHAnsi"/>
                <w:bCs/>
                <w:color w:val="000000" w:themeColor="text1"/>
              </w:rPr>
              <w:t>eligible for a GPMP</w:t>
            </w:r>
            <w:r w:rsidRPr="00F85FB9">
              <w:rPr>
                <w:rFonts w:cstheme="minorHAnsi"/>
                <w:bCs/>
                <w:color w:val="000000" w:themeColor="text1"/>
              </w:rPr>
              <w:t xml:space="preserve"> Review</w:t>
            </w:r>
          </w:p>
        </w:tc>
        <w:tc>
          <w:tcPr>
            <w:tcW w:w="1092" w:type="dxa"/>
            <w:gridSpan w:val="3"/>
            <w:tcBorders>
              <w:top w:val="single" w:sz="8" w:space="0" w:color="00A2C5"/>
              <w:left w:val="nil"/>
              <w:bottom w:val="single" w:sz="8" w:space="0" w:color="00A2C5"/>
              <w:right w:val="nil"/>
            </w:tcBorders>
          </w:tcPr>
          <w:p w:rsidR="002735FE" w:rsidRPr="0048217E" w:rsidRDefault="00085E44" w:rsidP="00AC5DDB">
            <w:pPr>
              <w:spacing w:before="100"/>
            </w:pPr>
            <w:hyperlink r:id="rId45" w:history="1">
              <w:r w:rsidR="002735FE" w:rsidRPr="00AC20E3">
                <w:rPr>
                  <w:rStyle w:val="Hyperlink"/>
                  <w:rFonts w:cstheme="minorHAnsi"/>
                  <w:bCs/>
                </w:rPr>
                <w:t>Recipe</w:t>
              </w:r>
            </w:hyperlink>
          </w:p>
        </w:tc>
      </w:tr>
      <w:tr w:rsidR="002735FE" w:rsidTr="009C0D2D">
        <w:trPr>
          <w:trHeight w:val="454"/>
        </w:trPr>
        <w:tc>
          <w:tcPr>
            <w:tcW w:w="8689" w:type="dxa"/>
            <w:gridSpan w:val="3"/>
            <w:tcBorders>
              <w:top w:val="single" w:sz="8" w:space="0" w:color="F7921E"/>
              <w:left w:val="nil"/>
              <w:bottom w:val="single" w:sz="8" w:space="0" w:color="F7921E"/>
              <w:right w:val="nil"/>
            </w:tcBorders>
            <w:vAlign w:val="center"/>
          </w:tcPr>
          <w:p w:rsidR="002735FE" w:rsidRPr="006216DA" w:rsidRDefault="002735FE" w:rsidP="00AC5DDB">
            <w:pPr>
              <w:spacing w:after="0"/>
              <w:rPr>
                <w:rStyle w:val="Sub-heading1Char"/>
                <w:color w:val="F7921E"/>
                <w:sz w:val="28"/>
              </w:rPr>
            </w:pPr>
            <w:r>
              <w:rPr>
                <w:rStyle w:val="Sub-heading1Char"/>
                <w:sz w:val="24"/>
                <w:szCs w:val="16"/>
              </w:rPr>
              <w:t>Find Asthma patients without a completed Asthma Cycle of Care</w:t>
            </w:r>
          </w:p>
        </w:tc>
        <w:tc>
          <w:tcPr>
            <w:tcW w:w="1092" w:type="dxa"/>
            <w:gridSpan w:val="3"/>
            <w:tcBorders>
              <w:top w:val="single" w:sz="8" w:space="0" w:color="F7921E"/>
              <w:left w:val="nil"/>
              <w:bottom w:val="single" w:sz="8" w:space="0" w:color="F7921E"/>
              <w:right w:val="nil"/>
            </w:tcBorders>
          </w:tcPr>
          <w:p w:rsidR="002735FE" w:rsidRDefault="002735FE" w:rsidP="00AC5DDB">
            <w:pPr>
              <w:spacing w:after="0"/>
              <w:rPr>
                <w:rStyle w:val="Sub-heading1Char"/>
                <w:sz w:val="24"/>
                <w:szCs w:val="16"/>
              </w:rPr>
            </w:pPr>
          </w:p>
        </w:tc>
      </w:tr>
      <w:tr w:rsidR="002735FE" w:rsidTr="009C0D2D">
        <w:sdt>
          <w:sdtPr>
            <w:rPr>
              <w:rStyle w:val="Sub-heading1Char"/>
              <w:color w:val="auto"/>
            </w:rPr>
            <w:id w:val="-1410987597"/>
            <w14:checkbox>
              <w14:checked w14:val="0"/>
              <w14:checkedState w14:val="2612" w14:font="MS Gothic"/>
              <w14:uncheckedState w14:val="2610" w14:font="MS Gothic"/>
            </w14:checkbox>
          </w:sdtPr>
          <w:sdtEndPr>
            <w:rPr>
              <w:rStyle w:val="Sub-heading1Char"/>
            </w:rPr>
          </w:sdtEndPr>
          <w:sdtContent>
            <w:tc>
              <w:tcPr>
                <w:tcW w:w="576" w:type="dxa"/>
                <w:tcBorders>
                  <w:top w:val="single" w:sz="8" w:space="0" w:color="00A2C5"/>
                  <w:left w:val="nil"/>
                  <w:bottom w:val="single" w:sz="8" w:space="0" w:color="00A2C5"/>
                  <w:right w:val="nil"/>
                </w:tcBorders>
              </w:tcPr>
              <w:p w:rsidR="002735FE" w:rsidRDefault="002735FE" w:rsidP="00AC5DDB">
                <w:pPr>
                  <w:spacing w:after="0"/>
                  <w:rPr>
                    <w:rStyle w:val="Sub-heading1Char"/>
                  </w:rPr>
                </w:pPr>
                <w:r w:rsidRPr="009A142D">
                  <w:rPr>
                    <w:rStyle w:val="Sub-heading1Char"/>
                    <w:rFonts w:ascii="MS Gothic" w:eastAsia="MS Gothic" w:hAnsi="MS Gothic" w:hint="eastAsia"/>
                    <w:color w:val="auto"/>
                  </w:rPr>
                  <w:t>☐</w:t>
                </w:r>
              </w:p>
            </w:tc>
          </w:sdtContent>
        </w:sdt>
        <w:tc>
          <w:tcPr>
            <w:tcW w:w="8113" w:type="dxa"/>
            <w:gridSpan w:val="2"/>
            <w:tcBorders>
              <w:top w:val="single" w:sz="8" w:space="0" w:color="00A2C5"/>
              <w:left w:val="nil"/>
              <w:bottom w:val="single" w:sz="8" w:space="0" w:color="00A2C5"/>
              <w:right w:val="nil"/>
            </w:tcBorders>
            <w:vAlign w:val="bottom"/>
          </w:tcPr>
          <w:p w:rsidR="002735FE" w:rsidRPr="008D6CC1" w:rsidRDefault="002735FE" w:rsidP="00AC5DDB">
            <w:r>
              <w:rPr>
                <w:rFonts w:cstheme="minorHAnsi"/>
                <w:bCs/>
                <w:color w:val="000000" w:themeColor="text1"/>
              </w:rPr>
              <w:t>I</w:t>
            </w:r>
            <w:r w:rsidRPr="00F85FB9">
              <w:rPr>
                <w:rFonts w:cstheme="minorHAnsi"/>
                <w:bCs/>
                <w:color w:val="000000" w:themeColor="text1"/>
              </w:rPr>
              <w:t xml:space="preserve">dentify patients </w:t>
            </w:r>
            <w:r>
              <w:rPr>
                <w:rFonts w:cstheme="minorHAnsi"/>
                <w:bCs/>
                <w:color w:val="000000" w:themeColor="text1"/>
              </w:rPr>
              <w:t>eligible for a</w:t>
            </w:r>
            <w:r w:rsidR="005A0C20">
              <w:rPr>
                <w:rFonts w:cstheme="minorHAnsi"/>
                <w:bCs/>
                <w:color w:val="000000" w:themeColor="text1"/>
              </w:rPr>
              <w:t>n</w:t>
            </w:r>
            <w:r>
              <w:rPr>
                <w:rFonts w:cstheme="minorHAnsi"/>
                <w:bCs/>
                <w:color w:val="000000" w:themeColor="text1"/>
              </w:rPr>
              <w:t xml:space="preserve"> Asthma CoC</w:t>
            </w:r>
          </w:p>
        </w:tc>
        <w:tc>
          <w:tcPr>
            <w:tcW w:w="1092" w:type="dxa"/>
            <w:gridSpan w:val="3"/>
            <w:tcBorders>
              <w:top w:val="single" w:sz="8" w:space="0" w:color="00A2C5"/>
              <w:left w:val="nil"/>
              <w:bottom w:val="single" w:sz="8" w:space="0" w:color="00A2C5"/>
              <w:right w:val="nil"/>
            </w:tcBorders>
          </w:tcPr>
          <w:p w:rsidR="002735FE" w:rsidRPr="003E5AC2" w:rsidRDefault="00085E44" w:rsidP="00AC5DDB">
            <w:hyperlink r:id="rId46" w:history="1">
              <w:r w:rsidR="002735FE" w:rsidRPr="003B6716">
                <w:rPr>
                  <w:rStyle w:val="Hyperlink"/>
                  <w:rFonts w:cstheme="minorHAnsi"/>
                  <w:bCs/>
                </w:rPr>
                <w:t>Recipe</w:t>
              </w:r>
            </w:hyperlink>
          </w:p>
        </w:tc>
      </w:tr>
      <w:tr w:rsidR="00514B6D" w:rsidTr="009C0D2D">
        <w:tc>
          <w:tcPr>
            <w:tcW w:w="8689" w:type="dxa"/>
            <w:gridSpan w:val="3"/>
            <w:tcBorders>
              <w:top w:val="single" w:sz="4" w:space="0" w:color="00A2C5"/>
              <w:left w:val="nil"/>
              <w:bottom w:val="single" w:sz="8" w:space="0" w:color="00A2C5"/>
              <w:right w:val="nil"/>
            </w:tcBorders>
            <w:shd w:val="clear" w:color="auto" w:fill="00A2C5"/>
          </w:tcPr>
          <w:p w:rsidR="00514B6D" w:rsidRDefault="00837A3F" w:rsidP="00AC5DDB">
            <w:pPr>
              <w:spacing w:after="0"/>
              <w:rPr>
                <w:rStyle w:val="Sub-heading1Char"/>
              </w:rPr>
            </w:pPr>
            <w:r>
              <w:rPr>
                <w:rStyle w:val="Sub-heading1Char"/>
                <w:color w:val="FFFFFF" w:themeColor="background1"/>
              </w:rPr>
              <w:t>HYPERTENSION</w:t>
            </w:r>
          </w:p>
        </w:tc>
        <w:tc>
          <w:tcPr>
            <w:tcW w:w="1092" w:type="dxa"/>
            <w:gridSpan w:val="3"/>
            <w:tcBorders>
              <w:top w:val="single" w:sz="4" w:space="0" w:color="00A2C5"/>
              <w:left w:val="nil"/>
              <w:bottom w:val="single" w:sz="8" w:space="0" w:color="00A2C5"/>
              <w:right w:val="nil"/>
            </w:tcBorders>
            <w:shd w:val="clear" w:color="auto" w:fill="00A2C5"/>
          </w:tcPr>
          <w:p w:rsidR="00514B6D" w:rsidRDefault="00514B6D" w:rsidP="00AC5DDB">
            <w:pPr>
              <w:spacing w:after="0"/>
              <w:rPr>
                <w:rStyle w:val="Sub-heading1Char"/>
                <w:color w:val="FFFFFF" w:themeColor="background1"/>
              </w:rPr>
            </w:pPr>
          </w:p>
        </w:tc>
      </w:tr>
      <w:tr w:rsidR="00514B6D" w:rsidTr="009C0D2D">
        <w:trPr>
          <w:trHeight w:val="454"/>
        </w:trPr>
        <w:tc>
          <w:tcPr>
            <w:tcW w:w="8689" w:type="dxa"/>
            <w:gridSpan w:val="3"/>
            <w:tcBorders>
              <w:top w:val="single" w:sz="8" w:space="0" w:color="F7921E"/>
              <w:left w:val="nil"/>
              <w:bottom w:val="single" w:sz="8" w:space="0" w:color="F7921E"/>
              <w:right w:val="nil"/>
            </w:tcBorders>
            <w:vAlign w:val="center"/>
          </w:tcPr>
          <w:p w:rsidR="00514B6D" w:rsidRPr="006216DA" w:rsidRDefault="00514B6D" w:rsidP="00AC5DDB">
            <w:pPr>
              <w:spacing w:after="0"/>
              <w:rPr>
                <w:rStyle w:val="Sub-heading1Char"/>
                <w:color w:val="F7921E"/>
                <w:sz w:val="28"/>
              </w:rPr>
            </w:pPr>
            <w:r>
              <w:rPr>
                <w:rStyle w:val="Sub-heading1Char"/>
                <w:sz w:val="24"/>
                <w:szCs w:val="16"/>
              </w:rPr>
              <w:t xml:space="preserve">Increase % of practice patients with </w:t>
            </w:r>
            <w:r w:rsidR="001F2E66">
              <w:rPr>
                <w:rStyle w:val="Sub-heading1Char"/>
                <w:sz w:val="24"/>
                <w:szCs w:val="16"/>
              </w:rPr>
              <w:t xml:space="preserve">a </w:t>
            </w:r>
            <w:r>
              <w:rPr>
                <w:rStyle w:val="Sub-heading1Char"/>
                <w:sz w:val="24"/>
                <w:szCs w:val="16"/>
              </w:rPr>
              <w:t xml:space="preserve">coded diagnosis of </w:t>
            </w:r>
            <w:r w:rsidR="000C3112">
              <w:rPr>
                <w:rStyle w:val="Sub-heading1Char"/>
                <w:sz w:val="24"/>
                <w:szCs w:val="16"/>
              </w:rPr>
              <w:t>Hypertension</w:t>
            </w:r>
          </w:p>
        </w:tc>
        <w:tc>
          <w:tcPr>
            <w:tcW w:w="1092" w:type="dxa"/>
            <w:gridSpan w:val="3"/>
            <w:tcBorders>
              <w:top w:val="single" w:sz="8" w:space="0" w:color="F7921E"/>
              <w:left w:val="nil"/>
              <w:bottom w:val="single" w:sz="8" w:space="0" w:color="F7921E"/>
              <w:right w:val="nil"/>
            </w:tcBorders>
          </w:tcPr>
          <w:p w:rsidR="00514B6D" w:rsidRDefault="00514B6D" w:rsidP="00AC5DDB">
            <w:pPr>
              <w:spacing w:after="0"/>
              <w:rPr>
                <w:rStyle w:val="Sub-heading1Char"/>
                <w:sz w:val="24"/>
                <w:szCs w:val="16"/>
              </w:rPr>
            </w:pPr>
          </w:p>
        </w:tc>
      </w:tr>
      <w:tr w:rsidR="00514B6D" w:rsidTr="009C0D2D">
        <w:sdt>
          <w:sdtPr>
            <w:rPr>
              <w:rStyle w:val="Sub-heading1Char"/>
              <w:color w:val="auto"/>
            </w:rPr>
            <w:id w:val="-635716918"/>
            <w14:checkbox>
              <w14:checked w14:val="0"/>
              <w14:checkedState w14:val="2612" w14:font="MS Gothic"/>
              <w14:uncheckedState w14:val="2610" w14:font="MS Gothic"/>
            </w14:checkbox>
          </w:sdtPr>
          <w:sdtEndPr>
            <w:rPr>
              <w:rStyle w:val="Sub-heading1Char"/>
            </w:rPr>
          </w:sdtEndPr>
          <w:sdtContent>
            <w:tc>
              <w:tcPr>
                <w:tcW w:w="576" w:type="dxa"/>
                <w:tcBorders>
                  <w:top w:val="single" w:sz="8" w:space="0" w:color="00A2C5"/>
                  <w:left w:val="nil"/>
                  <w:bottom w:val="single" w:sz="8" w:space="0" w:color="00A2C5"/>
                  <w:right w:val="nil"/>
                </w:tcBorders>
              </w:tcPr>
              <w:p w:rsidR="00514B6D" w:rsidRDefault="00514B6D" w:rsidP="00AC5DDB">
                <w:pPr>
                  <w:spacing w:after="0"/>
                  <w:rPr>
                    <w:rStyle w:val="Sub-heading1Char"/>
                  </w:rPr>
                </w:pPr>
                <w:r w:rsidRPr="009A142D">
                  <w:rPr>
                    <w:rStyle w:val="Sub-heading1Char"/>
                    <w:rFonts w:ascii="MS Gothic" w:eastAsia="MS Gothic" w:hAnsi="MS Gothic" w:hint="eastAsia"/>
                    <w:color w:val="auto"/>
                  </w:rPr>
                  <w:t>☐</w:t>
                </w:r>
              </w:p>
            </w:tc>
          </w:sdtContent>
        </w:sdt>
        <w:tc>
          <w:tcPr>
            <w:tcW w:w="8113" w:type="dxa"/>
            <w:gridSpan w:val="2"/>
            <w:tcBorders>
              <w:top w:val="single" w:sz="8" w:space="0" w:color="00A2C5"/>
              <w:left w:val="nil"/>
              <w:bottom w:val="single" w:sz="8" w:space="0" w:color="00A2C5"/>
              <w:right w:val="nil"/>
            </w:tcBorders>
            <w:vAlign w:val="bottom"/>
          </w:tcPr>
          <w:p w:rsidR="006C3214" w:rsidRDefault="00514B6D" w:rsidP="00AC5DDB">
            <w:pPr>
              <w:pStyle w:val="checkboxindent"/>
              <w:spacing w:line="240" w:lineRule="auto"/>
              <w:rPr>
                <w:rFonts w:cstheme="minorHAnsi"/>
                <w:bCs/>
                <w:color w:val="000000" w:themeColor="text1"/>
              </w:rPr>
            </w:pPr>
            <w:r>
              <w:rPr>
                <w:rFonts w:cstheme="minorHAnsi"/>
                <w:bCs/>
                <w:color w:val="000000" w:themeColor="text1"/>
              </w:rPr>
              <w:t>I</w:t>
            </w:r>
            <w:r w:rsidRPr="003E1EA7">
              <w:rPr>
                <w:rFonts w:cstheme="minorHAnsi"/>
                <w:bCs/>
                <w:color w:val="000000" w:themeColor="text1"/>
              </w:rPr>
              <w:t>dentify patients w</w:t>
            </w:r>
            <w:r w:rsidR="00476802">
              <w:rPr>
                <w:rFonts w:cstheme="minorHAnsi"/>
                <w:bCs/>
                <w:color w:val="000000" w:themeColor="text1"/>
              </w:rPr>
              <w:t xml:space="preserve">ith a high blood pressure </w:t>
            </w:r>
            <w:r w:rsidR="006C3214">
              <w:rPr>
                <w:rFonts w:cstheme="minorHAnsi"/>
                <w:bCs/>
                <w:color w:val="000000" w:themeColor="text1"/>
              </w:rPr>
              <w:t>who</w:t>
            </w:r>
            <w:r w:rsidR="00476802">
              <w:rPr>
                <w:rFonts w:cstheme="minorHAnsi"/>
                <w:bCs/>
                <w:color w:val="000000" w:themeColor="text1"/>
              </w:rPr>
              <w:t xml:space="preserve"> may not have a coded diagnosis </w:t>
            </w:r>
          </w:p>
          <w:p w:rsidR="00514B6D" w:rsidRPr="0087069D" w:rsidRDefault="00476802" w:rsidP="006C3214">
            <w:pPr>
              <w:pStyle w:val="checkboxindent"/>
              <w:spacing w:line="240" w:lineRule="auto"/>
              <w:rPr>
                <w:rFonts w:cstheme="minorHAnsi"/>
                <w:bCs/>
                <w:color w:val="000000" w:themeColor="text1"/>
              </w:rPr>
            </w:pPr>
            <w:r>
              <w:rPr>
                <w:rFonts w:cstheme="minorHAnsi"/>
                <w:bCs/>
                <w:color w:val="000000" w:themeColor="text1"/>
              </w:rPr>
              <w:t>of Hypertension</w:t>
            </w:r>
            <w:r w:rsidR="006549F6">
              <w:rPr>
                <w:rFonts w:cstheme="minorHAnsi"/>
                <w:bCs/>
                <w:color w:val="000000" w:themeColor="text1"/>
              </w:rPr>
              <w:t xml:space="preserve"> </w:t>
            </w:r>
          </w:p>
        </w:tc>
        <w:tc>
          <w:tcPr>
            <w:tcW w:w="1092" w:type="dxa"/>
            <w:gridSpan w:val="3"/>
            <w:tcBorders>
              <w:top w:val="single" w:sz="8" w:space="0" w:color="00A2C5"/>
              <w:left w:val="nil"/>
              <w:bottom w:val="single" w:sz="8" w:space="0" w:color="00A2C5"/>
              <w:right w:val="nil"/>
            </w:tcBorders>
          </w:tcPr>
          <w:p w:rsidR="00514B6D" w:rsidRDefault="00085E44" w:rsidP="00AC5DDB">
            <w:pPr>
              <w:pStyle w:val="checkboxindent"/>
              <w:spacing w:line="240" w:lineRule="auto"/>
              <w:rPr>
                <w:rFonts w:cstheme="minorHAnsi"/>
                <w:bCs/>
                <w:color w:val="000000" w:themeColor="text1"/>
              </w:rPr>
            </w:pPr>
            <w:hyperlink r:id="rId47" w:history="1">
              <w:r w:rsidR="00514B6D" w:rsidRPr="00744992">
                <w:rPr>
                  <w:rStyle w:val="Hyperlink"/>
                  <w:rFonts w:cstheme="minorHAnsi"/>
                  <w:bCs/>
                </w:rPr>
                <w:t>Guide</w:t>
              </w:r>
            </w:hyperlink>
          </w:p>
        </w:tc>
      </w:tr>
      <w:tr w:rsidR="00B651EA" w:rsidTr="009C0D2D">
        <w:sdt>
          <w:sdtPr>
            <w:rPr>
              <w:rStyle w:val="Sub-heading1Char"/>
              <w:color w:val="auto"/>
            </w:rPr>
            <w:id w:val="881143933"/>
            <w14:checkbox>
              <w14:checked w14:val="0"/>
              <w14:checkedState w14:val="2612" w14:font="MS Gothic"/>
              <w14:uncheckedState w14:val="2610" w14:font="MS Gothic"/>
            </w14:checkbox>
          </w:sdtPr>
          <w:sdtEndPr>
            <w:rPr>
              <w:rStyle w:val="Sub-heading1Char"/>
            </w:rPr>
          </w:sdtEndPr>
          <w:sdtContent>
            <w:tc>
              <w:tcPr>
                <w:tcW w:w="576" w:type="dxa"/>
                <w:tcBorders>
                  <w:top w:val="single" w:sz="8" w:space="0" w:color="00A2C5"/>
                  <w:left w:val="nil"/>
                  <w:bottom w:val="single" w:sz="8" w:space="0" w:color="00A2C5"/>
                  <w:right w:val="nil"/>
                </w:tcBorders>
              </w:tcPr>
              <w:p w:rsidR="00B651EA" w:rsidRDefault="00B651EA" w:rsidP="00AC5DDB">
                <w:pPr>
                  <w:spacing w:after="0"/>
                  <w:rPr>
                    <w:rStyle w:val="Sub-heading1Char"/>
                  </w:rPr>
                </w:pPr>
                <w:r w:rsidRPr="009A142D">
                  <w:rPr>
                    <w:rStyle w:val="Sub-heading1Char"/>
                    <w:rFonts w:ascii="MS Gothic" w:eastAsia="MS Gothic" w:hAnsi="MS Gothic" w:hint="eastAsia"/>
                    <w:color w:val="auto"/>
                  </w:rPr>
                  <w:t>☐</w:t>
                </w:r>
              </w:p>
            </w:tc>
          </w:sdtContent>
        </w:sdt>
        <w:tc>
          <w:tcPr>
            <w:tcW w:w="8113" w:type="dxa"/>
            <w:gridSpan w:val="2"/>
            <w:tcBorders>
              <w:top w:val="single" w:sz="8" w:space="0" w:color="00A2C5"/>
              <w:left w:val="nil"/>
              <w:bottom w:val="single" w:sz="8" w:space="0" w:color="00A2C5"/>
              <w:right w:val="nil"/>
            </w:tcBorders>
            <w:vAlign w:val="bottom"/>
          </w:tcPr>
          <w:p w:rsidR="00B651EA" w:rsidRPr="00170981" w:rsidRDefault="005A2D73" w:rsidP="00AC5DDB">
            <w:pPr>
              <w:pStyle w:val="checkboxindent"/>
              <w:rPr>
                <w:rFonts w:cstheme="minorHAnsi"/>
                <w:bCs/>
                <w:color w:val="000000" w:themeColor="text1"/>
              </w:rPr>
            </w:pPr>
            <w:r w:rsidRPr="00170981">
              <w:rPr>
                <w:rFonts w:cstheme="minorHAnsi"/>
                <w:bCs/>
                <w:color w:val="000000" w:themeColor="text1"/>
              </w:rPr>
              <w:t>P</w:t>
            </w:r>
            <w:r w:rsidR="00B651EA" w:rsidRPr="00170981">
              <w:rPr>
                <w:rFonts w:cstheme="minorHAnsi"/>
                <w:bCs/>
                <w:color w:val="000000" w:themeColor="text1"/>
              </w:rPr>
              <w:t xml:space="preserve">atients with </w:t>
            </w:r>
            <w:r w:rsidR="00E60B24" w:rsidRPr="00170981">
              <w:rPr>
                <w:rFonts w:cstheme="minorHAnsi"/>
                <w:bCs/>
                <w:color w:val="000000" w:themeColor="text1"/>
              </w:rPr>
              <w:t>high blood pressure</w:t>
            </w:r>
            <w:r w:rsidRPr="00170981">
              <w:rPr>
                <w:rFonts w:cstheme="minorHAnsi"/>
                <w:bCs/>
                <w:color w:val="000000" w:themeColor="text1"/>
              </w:rPr>
              <w:t xml:space="preserve"> are </w:t>
            </w:r>
            <w:r w:rsidR="00243631" w:rsidRPr="00170981">
              <w:rPr>
                <w:rFonts w:cstheme="minorHAnsi"/>
                <w:bCs/>
                <w:color w:val="000000" w:themeColor="text1"/>
              </w:rPr>
              <w:t xml:space="preserve">automatically </w:t>
            </w:r>
            <w:r w:rsidR="00B651EA" w:rsidRPr="00170981">
              <w:rPr>
                <w:rFonts w:cstheme="minorHAnsi"/>
                <w:bCs/>
                <w:color w:val="000000" w:themeColor="text1"/>
              </w:rPr>
              <w:t xml:space="preserve">eligible for referral into a free </w:t>
            </w:r>
          </w:p>
          <w:p w:rsidR="00B651EA" w:rsidRPr="00170981" w:rsidRDefault="00B651EA" w:rsidP="00AC5DDB">
            <w:pPr>
              <w:pStyle w:val="checkboxindent"/>
              <w:rPr>
                <w:rFonts w:cstheme="minorHAnsi"/>
                <w:bCs/>
                <w:color w:val="000000" w:themeColor="text1"/>
              </w:rPr>
            </w:pPr>
            <w:r w:rsidRPr="00170981">
              <w:rPr>
                <w:rFonts w:cstheme="minorHAnsi"/>
                <w:bCs/>
                <w:color w:val="000000" w:themeColor="text1"/>
              </w:rPr>
              <w:t xml:space="preserve">Queensland lifestyle modification program called </w:t>
            </w:r>
            <w:hyperlink r:id="rId48" w:history="1">
              <w:r w:rsidRPr="00400A16">
                <w:rPr>
                  <w:rStyle w:val="Hyperlink"/>
                  <w:rFonts w:cstheme="minorHAnsi"/>
                  <w:bCs/>
                  <w:i/>
                  <w:iCs/>
                </w:rPr>
                <w:t>My health for life</w:t>
              </w:r>
            </w:hyperlink>
          </w:p>
          <w:p w:rsidR="00B651EA" w:rsidRPr="00447842" w:rsidRDefault="00B651EA" w:rsidP="00AC5DDB">
            <w:pPr>
              <w:pStyle w:val="checkboxindent"/>
              <w:spacing w:line="276" w:lineRule="auto"/>
              <w:ind w:left="0" w:firstLine="0"/>
              <w:rPr>
                <w:rFonts w:cstheme="minorHAnsi"/>
                <w:bCs/>
                <w:color w:val="000000" w:themeColor="text1"/>
              </w:rPr>
            </w:pPr>
            <w:r w:rsidRPr="00170981">
              <w:rPr>
                <w:rFonts w:cstheme="minorHAnsi"/>
                <w:bCs/>
                <w:color w:val="000000" w:themeColor="text1"/>
              </w:rPr>
              <w:t>Note: See l</w:t>
            </w:r>
            <w:r w:rsidRPr="00170981">
              <w:rPr>
                <w:color w:val="000000" w:themeColor="text1"/>
              </w:rPr>
              <w:t xml:space="preserve">ink </w:t>
            </w:r>
            <w:r w:rsidRPr="00170981">
              <w:rPr>
                <w:rFonts w:cstheme="minorHAnsi"/>
                <w:bCs/>
                <w:color w:val="000000" w:themeColor="text1"/>
              </w:rPr>
              <w:t>for a Medical Practitioner Referral Form or find one pre-loaded in the ‘supplied templates’ section in Best Practice or Medical Director</w:t>
            </w:r>
          </w:p>
        </w:tc>
        <w:tc>
          <w:tcPr>
            <w:tcW w:w="1092" w:type="dxa"/>
            <w:gridSpan w:val="3"/>
            <w:tcBorders>
              <w:top w:val="single" w:sz="8" w:space="0" w:color="00A2C5"/>
              <w:left w:val="nil"/>
              <w:bottom w:val="single" w:sz="8" w:space="0" w:color="00A2C5"/>
              <w:right w:val="nil"/>
            </w:tcBorders>
          </w:tcPr>
          <w:p w:rsidR="00B651EA" w:rsidRDefault="00085E44" w:rsidP="00AC5DDB">
            <w:pPr>
              <w:pStyle w:val="checkboxindent"/>
              <w:rPr>
                <w:rStyle w:val="Hyperlink"/>
                <w:rFonts w:cstheme="minorHAnsi"/>
                <w:bCs/>
              </w:rPr>
            </w:pPr>
            <w:hyperlink r:id="rId49" w:history="1">
              <w:r w:rsidR="00B651EA" w:rsidRPr="001704AF">
                <w:rPr>
                  <w:rStyle w:val="Hyperlink"/>
                  <w:rFonts w:cstheme="minorHAnsi"/>
                  <w:bCs/>
                </w:rPr>
                <w:t>Recipe</w:t>
              </w:r>
            </w:hyperlink>
          </w:p>
          <w:p w:rsidR="00B651EA" w:rsidRDefault="00B651EA" w:rsidP="00AC5DDB">
            <w:pPr>
              <w:pStyle w:val="checkboxindent"/>
              <w:rPr>
                <w:rStyle w:val="Hyperlink"/>
              </w:rPr>
            </w:pPr>
          </w:p>
          <w:p w:rsidR="00B651EA" w:rsidRPr="00244052" w:rsidRDefault="00085E44" w:rsidP="00AC5DDB">
            <w:pPr>
              <w:pStyle w:val="checkboxindent"/>
            </w:pPr>
            <w:hyperlink r:id="rId50" w:history="1">
              <w:r w:rsidR="00B651EA" w:rsidRPr="00B11402">
                <w:rPr>
                  <w:rStyle w:val="Hyperlink"/>
                  <w:rFonts w:cstheme="minorHAnsi"/>
                  <w:bCs/>
                </w:rPr>
                <w:t>R</w:t>
              </w:r>
              <w:r w:rsidR="00B651EA" w:rsidRPr="00B11402">
                <w:rPr>
                  <w:rStyle w:val="Hyperlink"/>
                </w:rPr>
                <w:t>eferral</w:t>
              </w:r>
            </w:hyperlink>
          </w:p>
        </w:tc>
      </w:tr>
      <w:tr w:rsidR="00514B6D" w:rsidTr="009C0D2D">
        <w:trPr>
          <w:trHeight w:val="454"/>
        </w:trPr>
        <w:tc>
          <w:tcPr>
            <w:tcW w:w="8689" w:type="dxa"/>
            <w:gridSpan w:val="3"/>
            <w:tcBorders>
              <w:top w:val="single" w:sz="8" w:space="0" w:color="F7921E"/>
              <w:left w:val="nil"/>
              <w:bottom w:val="single" w:sz="8" w:space="0" w:color="F7921E"/>
              <w:right w:val="nil"/>
            </w:tcBorders>
            <w:vAlign w:val="center"/>
          </w:tcPr>
          <w:p w:rsidR="00514B6D" w:rsidRPr="006216DA" w:rsidRDefault="00514B6D" w:rsidP="00AC5DDB">
            <w:pPr>
              <w:spacing w:after="0"/>
              <w:rPr>
                <w:rStyle w:val="Sub-heading1Char"/>
                <w:color w:val="F7921E"/>
                <w:sz w:val="28"/>
              </w:rPr>
            </w:pPr>
            <w:r>
              <w:rPr>
                <w:rStyle w:val="Sub-heading1Char"/>
                <w:sz w:val="24"/>
                <w:szCs w:val="16"/>
              </w:rPr>
              <w:t xml:space="preserve">Increase % of </w:t>
            </w:r>
            <w:r w:rsidR="00FA4575">
              <w:rPr>
                <w:rStyle w:val="Sub-heading1Char"/>
                <w:sz w:val="24"/>
                <w:szCs w:val="16"/>
              </w:rPr>
              <w:t>Hypertension</w:t>
            </w:r>
            <w:r w:rsidR="00303062">
              <w:rPr>
                <w:rStyle w:val="Sub-heading1Char"/>
                <w:sz w:val="24"/>
                <w:szCs w:val="16"/>
              </w:rPr>
              <w:t xml:space="preserve"> </w:t>
            </w:r>
            <w:r w:rsidR="005A2F1D">
              <w:rPr>
                <w:rStyle w:val="Sub-heading1Char"/>
                <w:sz w:val="24"/>
                <w:szCs w:val="16"/>
              </w:rPr>
              <w:t xml:space="preserve">patients </w:t>
            </w:r>
            <w:r w:rsidR="00303062">
              <w:rPr>
                <w:rStyle w:val="Sub-heading1Char"/>
                <w:sz w:val="24"/>
                <w:szCs w:val="16"/>
              </w:rPr>
              <w:t>with</w:t>
            </w:r>
            <w:r w:rsidR="00FA4575">
              <w:rPr>
                <w:rStyle w:val="Sub-heading1Char"/>
                <w:sz w:val="24"/>
                <w:szCs w:val="16"/>
              </w:rPr>
              <w:t xml:space="preserve"> blood pressure recorded</w:t>
            </w:r>
          </w:p>
        </w:tc>
        <w:tc>
          <w:tcPr>
            <w:tcW w:w="1092" w:type="dxa"/>
            <w:gridSpan w:val="3"/>
            <w:tcBorders>
              <w:top w:val="single" w:sz="8" w:space="0" w:color="F7921E"/>
              <w:left w:val="nil"/>
              <w:bottom w:val="single" w:sz="8" w:space="0" w:color="F7921E"/>
              <w:right w:val="nil"/>
            </w:tcBorders>
          </w:tcPr>
          <w:p w:rsidR="00514B6D" w:rsidRDefault="00514B6D" w:rsidP="00AC5DDB">
            <w:pPr>
              <w:spacing w:after="0"/>
              <w:rPr>
                <w:rStyle w:val="Sub-heading1Char"/>
                <w:sz w:val="24"/>
                <w:szCs w:val="16"/>
              </w:rPr>
            </w:pPr>
          </w:p>
        </w:tc>
      </w:tr>
      <w:tr w:rsidR="00514B6D" w:rsidTr="009C0D2D">
        <w:sdt>
          <w:sdtPr>
            <w:rPr>
              <w:rStyle w:val="Sub-heading1Char"/>
              <w:color w:val="auto"/>
            </w:rPr>
            <w:id w:val="1179781651"/>
            <w14:checkbox>
              <w14:checked w14:val="0"/>
              <w14:checkedState w14:val="2612" w14:font="MS Gothic"/>
              <w14:uncheckedState w14:val="2610" w14:font="MS Gothic"/>
            </w14:checkbox>
          </w:sdtPr>
          <w:sdtEndPr>
            <w:rPr>
              <w:rStyle w:val="Sub-heading1Char"/>
            </w:rPr>
          </w:sdtEndPr>
          <w:sdtContent>
            <w:tc>
              <w:tcPr>
                <w:tcW w:w="576" w:type="dxa"/>
                <w:tcBorders>
                  <w:top w:val="single" w:sz="8" w:space="0" w:color="00A2C5"/>
                  <w:left w:val="nil"/>
                  <w:bottom w:val="single" w:sz="8" w:space="0" w:color="00A2C5"/>
                  <w:right w:val="nil"/>
                </w:tcBorders>
              </w:tcPr>
              <w:p w:rsidR="00514B6D" w:rsidRDefault="00514B6D" w:rsidP="00AC5DDB">
                <w:pPr>
                  <w:spacing w:after="0"/>
                  <w:rPr>
                    <w:rStyle w:val="Sub-heading1Char"/>
                  </w:rPr>
                </w:pPr>
                <w:r w:rsidRPr="009A142D">
                  <w:rPr>
                    <w:rStyle w:val="Sub-heading1Char"/>
                    <w:rFonts w:ascii="MS Gothic" w:eastAsia="MS Gothic" w:hAnsi="MS Gothic" w:hint="eastAsia"/>
                    <w:color w:val="auto"/>
                  </w:rPr>
                  <w:t>☐</w:t>
                </w:r>
              </w:p>
            </w:tc>
          </w:sdtContent>
        </w:sdt>
        <w:tc>
          <w:tcPr>
            <w:tcW w:w="8113" w:type="dxa"/>
            <w:gridSpan w:val="2"/>
            <w:tcBorders>
              <w:top w:val="single" w:sz="8" w:space="0" w:color="00A2C5"/>
              <w:left w:val="nil"/>
              <w:bottom w:val="single" w:sz="8" w:space="0" w:color="00A2C5"/>
              <w:right w:val="nil"/>
            </w:tcBorders>
            <w:vAlign w:val="bottom"/>
          </w:tcPr>
          <w:p w:rsidR="00532D64" w:rsidRDefault="00532D64" w:rsidP="00AC5DDB">
            <w:pPr>
              <w:spacing w:before="100" w:after="80" w:line="276" w:lineRule="auto"/>
              <w:rPr>
                <w:rFonts w:cstheme="minorHAnsi"/>
                <w:bCs/>
                <w:color w:val="000000" w:themeColor="text1"/>
              </w:rPr>
            </w:pPr>
            <w:r>
              <w:rPr>
                <w:rFonts w:cstheme="minorHAnsi"/>
                <w:bCs/>
                <w:color w:val="000000" w:themeColor="text1"/>
              </w:rPr>
              <w:t>As there is no specific recipe for this point, f</w:t>
            </w:r>
            <w:r w:rsidR="00B17F3C" w:rsidRPr="00B17F3C">
              <w:rPr>
                <w:rFonts w:cstheme="minorHAnsi"/>
                <w:bCs/>
                <w:color w:val="000000" w:themeColor="text1"/>
              </w:rPr>
              <w:t xml:space="preserve">irst identify patients with </w:t>
            </w:r>
          </w:p>
          <w:p w:rsidR="00532D64" w:rsidRDefault="00B17F3C" w:rsidP="00AC5DDB">
            <w:pPr>
              <w:spacing w:before="100" w:after="80" w:line="276" w:lineRule="auto"/>
              <w:rPr>
                <w:rFonts w:cstheme="minorHAnsi"/>
                <w:bCs/>
                <w:color w:val="000000" w:themeColor="text1"/>
              </w:rPr>
            </w:pPr>
            <w:r w:rsidRPr="00B17F3C">
              <w:rPr>
                <w:rFonts w:cstheme="minorHAnsi"/>
                <w:bCs/>
                <w:color w:val="000000" w:themeColor="text1"/>
              </w:rPr>
              <w:t>Hypertension</w:t>
            </w:r>
            <w:r>
              <w:rPr>
                <w:rFonts w:cstheme="minorHAnsi"/>
                <w:bCs/>
                <w:color w:val="000000" w:themeColor="text1"/>
              </w:rPr>
              <w:t>, then</w:t>
            </w:r>
            <w:r w:rsidRPr="00B17F3C">
              <w:rPr>
                <w:rFonts w:cstheme="minorHAnsi"/>
                <w:bCs/>
                <w:color w:val="000000" w:themeColor="text1"/>
              </w:rPr>
              <w:t xml:space="preserve"> click on the ‘Measures’ Tab, then the ‘BP’ Tab to identify </w:t>
            </w:r>
          </w:p>
          <w:p w:rsidR="00532D64" w:rsidRPr="00532D64" w:rsidRDefault="00B17F3C" w:rsidP="00AC5DDB">
            <w:pPr>
              <w:spacing w:before="100" w:after="80" w:line="276" w:lineRule="auto"/>
              <w:rPr>
                <w:rFonts w:cstheme="minorHAnsi"/>
                <w:bCs/>
                <w:color w:val="000000" w:themeColor="text1"/>
              </w:rPr>
            </w:pPr>
            <w:r w:rsidRPr="00B17F3C">
              <w:rPr>
                <w:rFonts w:cstheme="minorHAnsi"/>
                <w:bCs/>
                <w:color w:val="000000" w:themeColor="text1"/>
              </w:rPr>
              <w:t>Hypertensive patients with ‘No BP Recorded’</w:t>
            </w:r>
            <w:r w:rsidR="00510897">
              <w:rPr>
                <w:rFonts w:cstheme="minorHAnsi"/>
                <w:bCs/>
                <w:color w:val="000000" w:themeColor="text1"/>
              </w:rPr>
              <w:t xml:space="preserve"> </w:t>
            </w:r>
          </w:p>
        </w:tc>
        <w:tc>
          <w:tcPr>
            <w:tcW w:w="1092" w:type="dxa"/>
            <w:gridSpan w:val="3"/>
            <w:tcBorders>
              <w:top w:val="single" w:sz="8" w:space="0" w:color="00A2C5"/>
              <w:left w:val="nil"/>
              <w:bottom w:val="single" w:sz="8" w:space="0" w:color="00A2C5"/>
              <w:right w:val="nil"/>
            </w:tcBorders>
          </w:tcPr>
          <w:p w:rsidR="00514B6D" w:rsidRPr="0006027F" w:rsidRDefault="00085E44" w:rsidP="00AC5DDB">
            <w:pPr>
              <w:spacing w:before="100" w:after="80"/>
              <w:rPr>
                <w:rFonts w:cstheme="minorHAnsi"/>
                <w:bCs/>
                <w:color w:val="000000" w:themeColor="text1"/>
              </w:rPr>
            </w:pPr>
            <w:hyperlink r:id="rId51" w:history="1">
              <w:r w:rsidR="00514B6D" w:rsidRPr="00B37CFE">
                <w:rPr>
                  <w:rStyle w:val="Hyperlink"/>
                  <w:rFonts w:cstheme="minorHAnsi"/>
                  <w:bCs/>
                </w:rPr>
                <w:t>Recipe</w:t>
              </w:r>
            </w:hyperlink>
          </w:p>
        </w:tc>
      </w:tr>
      <w:tr w:rsidR="00514B6D" w:rsidTr="009C0D2D">
        <w:trPr>
          <w:trHeight w:val="454"/>
        </w:trPr>
        <w:tc>
          <w:tcPr>
            <w:tcW w:w="8689" w:type="dxa"/>
            <w:gridSpan w:val="3"/>
            <w:tcBorders>
              <w:top w:val="single" w:sz="8" w:space="0" w:color="F7921E"/>
              <w:left w:val="nil"/>
              <w:bottom w:val="single" w:sz="8" w:space="0" w:color="F7921E"/>
              <w:right w:val="nil"/>
            </w:tcBorders>
            <w:vAlign w:val="center"/>
          </w:tcPr>
          <w:p w:rsidR="00514B6D" w:rsidRPr="006216DA" w:rsidRDefault="005D5AA0" w:rsidP="00AC5DDB">
            <w:pPr>
              <w:spacing w:after="0"/>
              <w:rPr>
                <w:rStyle w:val="Sub-heading1Char"/>
                <w:color w:val="F7921E"/>
                <w:sz w:val="28"/>
              </w:rPr>
            </w:pPr>
            <w:r>
              <w:rPr>
                <w:rStyle w:val="Sub-heading1Char"/>
                <w:sz w:val="24"/>
                <w:szCs w:val="16"/>
              </w:rPr>
              <w:t>Increase % of Hypertension patients without cholesterol recorded</w:t>
            </w:r>
          </w:p>
        </w:tc>
        <w:tc>
          <w:tcPr>
            <w:tcW w:w="1092" w:type="dxa"/>
            <w:gridSpan w:val="3"/>
            <w:tcBorders>
              <w:top w:val="single" w:sz="8" w:space="0" w:color="F7921E"/>
              <w:left w:val="nil"/>
              <w:bottom w:val="single" w:sz="8" w:space="0" w:color="F7921E"/>
              <w:right w:val="nil"/>
            </w:tcBorders>
          </w:tcPr>
          <w:p w:rsidR="00514B6D" w:rsidRDefault="00514B6D" w:rsidP="00AC5DDB">
            <w:pPr>
              <w:spacing w:after="0"/>
              <w:rPr>
                <w:rStyle w:val="Sub-heading1Char"/>
                <w:sz w:val="24"/>
                <w:szCs w:val="16"/>
              </w:rPr>
            </w:pPr>
          </w:p>
        </w:tc>
      </w:tr>
      <w:tr w:rsidR="00514B6D" w:rsidTr="009C0D2D">
        <w:sdt>
          <w:sdtPr>
            <w:rPr>
              <w:rStyle w:val="Sub-heading1Char"/>
              <w:color w:val="auto"/>
            </w:rPr>
            <w:id w:val="-858202796"/>
            <w14:checkbox>
              <w14:checked w14:val="0"/>
              <w14:checkedState w14:val="2612" w14:font="MS Gothic"/>
              <w14:uncheckedState w14:val="2610" w14:font="MS Gothic"/>
            </w14:checkbox>
          </w:sdtPr>
          <w:sdtEndPr>
            <w:rPr>
              <w:rStyle w:val="Sub-heading1Char"/>
            </w:rPr>
          </w:sdtEndPr>
          <w:sdtContent>
            <w:tc>
              <w:tcPr>
                <w:tcW w:w="576" w:type="dxa"/>
                <w:tcBorders>
                  <w:top w:val="single" w:sz="8" w:space="0" w:color="00A2C5"/>
                  <w:left w:val="nil"/>
                  <w:bottom w:val="single" w:sz="8" w:space="0" w:color="00A2C5"/>
                  <w:right w:val="nil"/>
                </w:tcBorders>
              </w:tcPr>
              <w:p w:rsidR="00514B6D" w:rsidRDefault="00514B6D" w:rsidP="00AC5DDB">
                <w:pPr>
                  <w:spacing w:after="0"/>
                  <w:rPr>
                    <w:rStyle w:val="Sub-heading1Char"/>
                  </w:rPr>
                </w:pPr>
                <w:r w:rsidRPr="009A142D">
                  <w:rPr>
                    <w:rStyle w:val="Sub-heading1Char"/>
                    <w:rFonts w:ascii="MS Gothic" w:eastAsia="MS Gothic" w:hAnsi="MS Gothic" w:hint="eastAsia"/>
                    <w:color w:val="auto"/>
                  </w:rPr>
                  <w:t>☐</w:t>
                </w:r>
              </w:p>
            </w:tc>
          </w:sdtContent>
        </w:sdt>
        <w:tc>
          <w:tcPr>
            <w:tcW w:w="8113" w:type="dxa"/>
            <w:gridSpan w:val="2"/>
            <w:tcBorders>
              <w:top w:val="single" w:sz="8" w:space="0" w:color="00A2C5"/>
              <w:left w:val="nil"/>
              <w:bottom w:val="single" w:sz="8" w:space="0" w:color="00A2C5"/>
              <w:right w:val="nil"/>
            </w:tcBorders>
            <w:vAlign w:val="bottom"/>
          </w:tcPr>
          <w:p w:rsidR="00E671FD" w:rsidRDefault="00532D64" w:rsidP="009E6C7F">
            <w:pPr>
              <w:pStyle w:val="checkboxindent"/>
              <w:spacing w:line="240" w:lineRule="auto"/>
              <w:rPr>
                <w:rFonts w:cstheme="minorHAnsi"/>
                <w:bCs/>
                <w:color w:val="000000" w:themeColor="text1"/>
              </w:rPr>
            </w:pPr>
            <w:r>
              <w:rPr>
                <w:rFonts w:cstheme="minorHAnsi"/>
                <w:bCs/>
                <w:color w:val="000000" w:themeColor="text1"/>
              </w:rPr>
              <w:t>As there is no specific recipe for this point</w:t>
            </w:r>
            <w:r w:rsidR="00E671FD">
              <w:rPr>
                <w:rFonts w:cstheme="minorHAnsi"/>
                <w:bCs/>
                <w:color w:val="000000" w:themeColor="text1"/>
              </w:rPr>
              <w:t>, f</w:t>
            </w:r>
            <w:r w:rsidR="00201BA2" w:rsidRPr="00047A35">
              <w:rPr>
                <w:rFonts w:cstheme="minorHAnsi"/>
                <w:bCs/>
                <w:color w:val="000000" w:themeColor="text1"/>
              </w:rPr>
              <w:t>irst</w:t>
            </w:r>
            <w:r w:rsidR="00047A35" w:rsidRPr="00047A35">
              <w:rPr>
                <w:rFonts w:cstheme="minorHAnsi"/>
                <w:bCs/>
                <w:color w:val="000000" w:themeColor="text1"/>
              </w:rPr>
              <w:t xml:space="preserve"> identify patients with </w:t>
            </w:r>
          </w:p>
          <w:p w:rsidR="00E671FD" w:rsidRDefault="00047A35" w:rsidP="009E6C7F">
            <w:pPr>
              <w:pStyle w:val="checkboxindent"/>
              <w:spacing w:line="240" w:lineRule="auto"/>
              <w:rPr>
                <w:rFonts w:cstheme="minorHAnsi"/>
                <w:bCs/>
                <w:color w:val="000000" w:themeColor="text1"/>
              </w:rPr>
            </w:pPr>
            <w:r w:rsidRPr="00047A35">
              <w:rPr>
                <w:rFonts w:cstheme="minorHAnsi"/>
                <w:bCs/>
                <w:color w:val="000000" w:themeColor="text1"/>
              </w:rPr>
              <w:t>Hypertension</w:t>
            </w:r>
            <w:r w:rsidR="00A53E02">
              <w:rPr>
                <w:rFonts w:cstheme="minorHAnsi"/>
                <w:bCs/>
                <w:color w:val="000000" w:themeColor="text1"/>
              </w:rPr>
              <w:t>, t</w:t>
            </w:r>
            <w:r w:rsidRPr="00047A35">
              <w:rPr>
                <w:rFonts w:cstheme="minorHAnsi"/>
                <w:bCs/>
                <w:color w:val="000000" w:themeColor="text1"/>
              </w:rPr>
              <w:t xml:space="preserve">hen click on the ‘Pathology’ Tab, then the ‘Lipids’ Tab, then the </w:t>
            </w:r>
          </w:p>
          <w:p w:rsidR="00E671FD" w:rsidRDefault="00047A35" w:rsidP="00E671FD">
            <w:pPr>
              <w:pStyle w:val="checkboxindent"/>
              <w:spacing w:line="240" w:lineRule="auto"/>
              <w:rPr>
                <w:rFonts w:cstheme="minorHAnsi"/>
                <w:bCs/>
                <w:color w:val="000000" w:themeColor="text1"/>
              </w:rPr>
            </w:pPr>
            <w:r w:rsidRPr="00047A35">
              <w:rPr>
                <w:rFonts w:cstheme="minorHAnsi"/>
                <w:bCs/>
                <w:color w:val="000000" w:themeColor="text1"/>
              </w:rPr>
              <w:t xml:space="preserve">‘Cholesterol’ Tab to identify Hypertensive patients with ‘No Cholesterol </w:t>
            </w:r>
          </w:p>
          <w:p w:rsidR="00514B6D" w:rsidRPr="00047A35" w:rsidRDefault="00047A35" w:rsidP="00E671FD">
            <w:pPr>
              <w:pStyle w:val="checkboxindent"/>
              <w:spacing w:line="240" w:lineRule="auto"/>
              <w:rPr>
                <w:rFonts w:cstheme="minorHAnsi"/>
                <w:bCs/>
                <w:color w:val="000000" w:themeColor="text1"/>
              </w:rPr>
            </w:pPr>
            <w:r w:rsidRPr="00047A35">
              <w:rPr>
                <w:rFonts w:cstheme="minorHAnsi"/>
                <w:bCs/>
                <w:color w:val="000000" w:themeColor="text1"/>
              </w:rPr>
              <w:t xml:space="preserve">Recorded’  </w:t>
            </w:r>
          </w:p>
        </w:tc>
        <w:tc>
          <w:tcPr>
            <w:tcW w:w="1092" w:type="dxa"/>
            <w:gridSpan w:val="3"/>
            <w:tcBorders>
              <w:top w:val="single" w:sz="8" w:space="0" w:color="00A2C5"/>
              <w:left w:val="nil"/>
              <w:bottom w:val="single" w:sz="8" w:space="0" w:color="00A2C5"/>
              <w:right w:val="nil"/>
            </w:tcBorders>
          </w:tcPr>
          <w:p w:rsidR="00514B6D" w:rsidRPr="0048217E" w:rsidRDefault="00085E44" w:rsidP="00AC5DDB">
            <w:pPr>
              <w:spacing w:before="100"/>
            </w:pPr>
            <w:hyperlink r:id="rId52" w:history="1">
              <w:r w:rsidR="00514B6D" w:rsidRPr="002449BB">
                <w:rPr>
                  <w:rStyle w:val="Hyperlink"/>
                  <w:rFonts w:cstheme="minorHAnsi"/>
                  <w:bCs/>
                </w:rPr>
                <w:t>Recipe</w:t>
              </w:r>
            </w:hyperlink>
          </w:p>
        </w:tc>
      </w:tr>
      <w:tr w:rsidR="00812420" w:rsidTr="009C0D2D">
        <w:sdt>
          <w:sdtPr>
            <w:rPr>
              <w:rStyle w:val="Sub-heading1Char"/>
              <w:color w:val="auto"/>
            </w:rPr>
            <w:id w:val="-2085597463"/>
            <w14:checkbox>
              <w14:checked w14:val="0"/>
              <w14:checkedState w14:val="2612" w14:font="MS Gothic"/>
              <w14:uncheckedState w14:val="2610" w14:font="MS Gothic"/>
            </w14:checkbox>
          </w:sdtPr>
          <w:sdtEndPr>
            <w:rPr>
              <w:rStyle w:val="Sub-heading1Char"/>
            </w:rPr>
          </w:sdtEndPr>
          <w:sdtContent>
            <w:tc>
              <w:tcPr>
                <w:tcW w:w="576" w:type="dxa"/>
                <w:tcBorders>
                  <w:top w:val="single" w:sz="8" w:space="0" w:color="00A2C5"/>
                  <w:left w:val="nil"/>
                  <w:bottom w:val="single" w:sz="8" w:space="0" w:color="00A2C5"/>
                  <w:right w:val="nil"/>
                </w:tcBorders>
              </w:tcPr>
              <w:p w:rsidR="00812420" w:rsidRDefault="00812420" w:rsidP="00AC5DDB">
                <w:pPr>
                  <w:spacing w:after="0"/>
                  <w:rPr>
                    <w:rStyle w:val="Sub-heading1Char"/>
                  </w:rPr>
                </w:pPr>
                <w:r w:rsidRPr="009A142D">
                  <w:rPr>
                    <w:rStyle w:val="Sub-heading1Char"/>
                    <w:rFonts w:ascii="MS Gothic" w:eastAsia="MS Gothic" w:hAnsi="MS Gothic" w:hint="eastAsia"/>
                    <w:color w:val="auto"/>
                  </w:rPr>
                  <w:t>☐</w:t>
                </w:r>
              </w:p>
            </w:tc>
          </w:sdtContent>
        </w:sdt>
        <w:tc>
          <w:tcPr>
            <w:tcW w:w="8113" w:type="dxa"/>
            <w:gridSpan w:val="2"/>
            <w:tcBorders>
              <w:top w:val="single" w:sz="8" w:space="0" w:color="00A2C5"/>
              <w:left w:val="nil"/>
              <w:bottom w:val="single" w:sz="8" w:space="0" w:color="00A2C5"/>
              <w:right w:val="nil"/>
            </w:tcBorders>
            <w:vAlign w:val="bottom"/>
          </w:tcPr>
          <w:p w:rsidR="00812420" w:rsidRPr="00170981" w:rsidRDefault="00812420" w:rsidP="00AC5DDB">
            <w:pPr>
              <w:pStyle w:val="checkboxindent"/>
              <w:rPr>
                <w:rFonts w:cstheme="minorHAnsi"/>
                <w:bCs/>
                <w:color w:val="000000" w:themeColor="text1"/>
              </w:rPr>
            </w:pPr>
            <w:r w:rsidRPr="00170981">
              <w:rPr>
                <w:rFonts w:cstheme="minorHAnsi"/>
                <w:bCs/>
                <w:color w:val="000000" w:themeColor="text1"/>
              </w:rPr>
              <w:t xml:space="preserve">Patients with </w:t>
            </w:r>
            <w:r w:rsidR="00DC39A7" w:rsidRPr="00170981">
              <w:rPr>
                <w:rFonts w:cstheme="minorHAnsi"/>
                <w:bCs/>
                <w:color w:val="000000" w:themeColor="text1"/>
              </w:rPr>
              <w:t>elevated cholesterol</w:t>
            </w:r>
            <w:r w:rsidRPr="00170981">
              <w:rPr>
                <w:rFonts w:cstheme="minorHAnsi"/>
                <w:bCs/>
                <w:color w:val="000000" w:themeColor="text1"/>
              </w:rPr>
              <w:t xml:space="preserve"> are automatically eligible for referral into a free </w:t>
            </w:r>
          </w:p>
          <w:p w:rsidR="00812420" w:rsidRPr="00170981" w:rsidRDefault="00812420" w:rsidP="00AC5DDB">
            <w:pPr>
              <w:pStyle w:val="checkboxindent"/>
              <w:rPr>
                <w:rFonts w:cstheme="minorHAnsi"/>
                <w:bCs/>
                <w:color w:val="000000" w:themeColor="text1"/>
              </w:rPr>
            </w:pPr>
            <w:r w:rsidRPr="00170981">
              <w:rPr>
                <w:rFonts w:cstheme="minorHAnsi"/>
                <w:bCs/>
                <w:color w:val="000000" w:themeColor="text1"/>
              </w:rPr>
              <w:t xml:space="preserve">Queensland lifestyle modification program called </w:t>
            </w:r>
            <w:hyperlink r:id="rId53" w:history="1">
              <w:r w:rsidRPr="00400A16">
                <w:rPr>
                  <w:rStyle w:val="Hyperlink"/>
                  <w:rFonts w:cstheme="minorHAnsi"/>
                  <w:bCs/>
                  <w:i/>
                  <w:iCs/>
                </w:rPr>
                <w:t>My health for life</w:t>
              </w:r>
            </w:hyperlink>
          </w:p>
          <w:p w:rsidR="00812420" w:rsidRPr="00447842" w:rsidRDefault="00812420" w:rsidP="00AC5DDB">
            <w:pPr>
              <w:pStyle w:val="checkboxindent"/>
              <w:spacing w:line="276" w:lineRule="auto"/>
              <w:ind w:left="0" w:firstLine="0"/>
              <w:rPr>
                <w:rFonts w:cstheme="minorHAnsi"/>
                <w:bCs/>
                <w:color w:val="000000" w:themeColor="text1"/>
              </w:rPr>
            </w:pPr>
            <w:r w:rsidRPr="00170981">
              <w:rPr>
                <w:rFonts w:cstheme="minorHAnsi"/>
                <w:bCs/>
                <w:color w:val="000000" w:themeColor="text1"/>
              </w:rPr>
              <w:t>Note: See l</w:t>
            </w:r>
            <w:r w:rsidRPr="00170981">
              <w:rPr>
                <w:color w:val="000000" w:themeColor="text1"/>
              </w:rPr>
              <w:t xml:space="preserve">ink </w:t>
            </w:r>
            <w:r w:rsidRPr="00170981">
              <w:rPr>
                <w:rFonts w:cstheme="minorHAnsi"/>
                <w:bCs/>
                <w:color w:val="000000" w:themeColor="text1"/>
              </w:rPr>
              <w:t>for a Medical Practitioner Referral Form or find one pre-loaded in the ‘supplied templates’ section in Best Practice or Medical Director</w:t>
            </w:r>
          </w:p>
        </w:tc>
        <w:tc>
          <w:tcPr>
            <w:tcW w:w="1092" w:type="dxa"/>
            <w:gridSpan w:val="3"/>
            <w:tcBorders>
              <w:top w:val="single" w:sz="8" w:space="0" w:color="00A2C5"/>
              <w:left w:val="nil"/>
              <w:bottom w:val="single" w:sz="8" w:space="0" w:color="00A2C5"/>
              <w:right w:val="nil"/>
            </w:tcBorders>
          </w:tcPr>
          <w:p w:rsidR="00812420" w:rsidRDefault="00085E44" w:rsidP="00AC5DDB">
            <w:pPr>
              <w:pStyle w:val="checkboxindent"/>
              <w:rPr>
                <w:rStyle w:val="Hyperlink"/>
                <w:rFonts w:cstheme="minorHAnsi"/>
                <w:bCs/>
              </w:rPr>
            </w:pPr>
            <w:hyperlink r:id="rId54" w:history="1">
              <w:r w:rsidR="00812420" w:rsidRPr="009C0D2D">
                <w:rPr>
                  <w:rStyle w:val="Hyperlink"/>
                  <w:rFonts w:cstheme="minorHAnsi"/>
                  <w:bCs/>
                </w:rPr>
                <w:t>Recipe</w:t>
              </w:r>
            </w:hyperlink>
          </w:p>
          <w:p w:rsidR="00812420" w:rsidRDefault="00812420" w:rsidP="00AC5DDB">
            <w:pPr>
              <w:pStyle w:val="checkboxindent"/>
              <w:rPr>
                <w:rStyle w:val="Hyperlink"/>
              </w:rPr>
            </w:pPr>
          </w:p>
          <w:p w:rsidR="00812420" w:rsidRPr="00244052" w:rsidRDefault="00085E44" w:rsidP="00AC5DDB">
            <w:pPr>
              <w:pStyle w:val="checkboxindent"/>
            </w:pPr>
            <w:hyperlink r:id="rId55" w:history="1">
              <w:r w:rsidR="00812420" w:rsidRPr="00B11402">
                <w:rPr>
                  <w:rStyle w:val="Hyperlink"/>
                  <w:rFonts w:cstheme="minorHAnsi"/>
                  <w:bCs/>
                </w:rPr>
                <w:t>R</w:t>
              </w:r>
              <w:r w:rsidR="00812420" w:rsidRPr="00B11402">
                <w:rPr>
                  <w:rStyle w:val="Hyperlink"/>
                </w:rPr>
                <w:t>eferral</w:t>
              </w:r>
            </w:hyperlink>
          </w:p>
        </w:tc>
      </w:tr>
      <w:tr w:rsidR="00B0769C" w:rsidTr="009C0D2D">
        <w:trPr>
          <w:trHeight w:val="408"/>
        </w:trPr>
        <w:tc>
          <w:tcPr>
            <w:tcW w:w="9781" w:type="dxa"/>
            <w:gridSpan w:val="6"/>
            <w:tcBorders>
              <w:top w:val="single" w:sz="8" w:space="0" w:color="62BB46"/>
              <w:left w:val="nil"/>
              <w:bottom w:val="single" w:sz="8" w:space="0" w:color="62BB46"/>
              <w:right w:val="nil"/>
            </w:tcBorders>
            <w:shd w:val="clear" w:color="auto" w:fill="62BB46"/>
            <w:vAlign w:val="center"/>
          </w:tcPr>
          <w:p w:rsidR="00B0769C" w:rsidRDefault="00350F35" w:rsidP="00AC5DDB">
            <w:pPr>
              <w:spacing w:after="0"/>
              <w:rPr>
                <w:rStyle w:val="Sub-heading1Char"/>
              </w:rPr>
            </w:pPr>
            <w:r>
              <w:rPr>
                <w:rStyle w:val="Sub-heading1Char"/>
                <w:color w:val="FFFFFF" w:themeColor="background1"/>
              </w:rPr>
              <w:t>DATA QUALITY</w:t>
            </w:r>
          </w:p>
        </w:tc>
      </w:tr>
      <w:tr w:rsidR="005C2991" w:rsidTr="009C0D2D">
        <w:trPr>
          <w:trHeight w:val="471"/>
        </w:trPr>
        <w:sdt>
          <w:sdtPr>
            <w:rPr>
              <w:rStyle w:val="Sub-heading1Char"/>
              <w:color w:val="auto"/>
            </w:rPr>
            <w:id w:val="-1515924389"/>
            <w14:checkbox>
              <w14:checked w14:val="0"/>
              <w14:checkedState w14:val="2612" w14:font="MS Gothic"/>
              <w14:uncheckedState w14:val="2610" w14:font="MS Gothic"/>
            </w14:checkbox>
          </w:sdtPr>
          <w:sdtEndPr>
            <w:rPr>
              <w:rStyle w:val="Sub-heading1Char"/>
            </w:rPr>
          </w:sdtEndPr>
          <w:sdtContent>
            <w:tc>
              <w:tcPr>
                <w:tcW w:w="605" w:type="dxa"/>
                <w:gridSpan w:val="2"/>
                <w:tcBorders>
                  <w:top w:val="single" w:sz="8" w:space="0" w:color="62BB46"/>
                  <w:left w:val="nil"/>
                  <w:bottom w:val="single" w:sz="8" w:space="0" w:color="62BB46"/>
                  <w:right w:val="nil"/>
                </w:tcBorders>
              </w:tcPr>
              <w:p w:rsidR="005C2991" w:rsidRPr="009A142D" w:rsidRDefault="005C2991" w:rsidP="00AC5DDB">
                <w:pPr>
                  <w:spacing w:after="0"/>
                  <w:rPr>
                    <w:rStyle w:val="Sub-heading1Char"/>
                    <w:color w:val="auto"/>
                  </w:rPr>
                </w:pPr>
                <w:r w:rsidRPr="009A142D">
                  <w:rPr>
                    <w:rStyle w:val="Sub-heading1Char"/>
                    <w:rFonts w:ascii="MS Gothic" w:eastAsia="MS Gothic" w:hAnsi="MS Gothic" w:hint="eastAsia"/>
                    <w:color w:val="auto"/>
                  </w:rPr>
                  <w:t>☐</w:t>
                </w:r>
              </w:p>
            </w:tc>
          </w:sdtContent>
        </w:sdt>
        <w:tc>
          <w:tcPr>
            <w:tcW w:w="8126" w:type="dxa"/>
            <w:gridSpan w:val="2"/>
            <w:tcBorders>
              <w:top w:val="single" w:sz="8" w:space="0" w:color="62BB46"/>
              <w:left w:val="nil"/>
              <w:bottom w:val="single" w:sz="8" w:space="0" w:color="62BB46"/>
              <w:right w:val="nil"/>
            </w:tcBorders>
          </w:tcPr>
          <w:p w:rsidR="005C2991" w:rsidRPr="00F04058" w:rsidRDefault="00A10480" w:rsidP="00F77687">
            <w:pPr>
              <w:spacing w:before="100"/>
            </w:pPr>
            <w:r>
              <w:t>Improve data quality</w:t>
            </w:r>
          </w:p>
        </w:tc>
        <w:tc>
          <w:tcPr>
            <w:tcW w:w="1050" w:type="dxa"/>
            <w:gridSpan w:val="2"/>
            <w:tcBorders>
              <w:top w:val="single" w:sz="8" w:space="0" w:color="62BB46"/>
              <w:left w:val="nil"/>
              <w:bottom w:val="single" w:sz="8" w:space="0" w:color="62BB46"/>
              <w:right w:val="nil"/>
            </w:tcBorders>
            <w:vAlign w:val="bottom"/>
          </w:tcPr>
          <w:p w:rsidR="005C2991" w:rsidRDefault="00085E44" w:rsidP="00AC5DDB">
            <w:hyperlink r:id="rId56" w:history="1">
              <w:r w:rsidR="00DA0FB8" w:rsidRPr="00DA0FB8">
                <w:rPr>
                  <w:rStyle w:val="Hyperlink"/>
                </w:rPr>
                <w:t>Guide</w:t>
              </w:r>
            </w:hyperlink>
          </w:p>
          <w:p w:rsidR="00CF1328" w:rsidRDefault="00085E44" w:rsidP="00AC5DDB">
            <w:hyperlink r:id="rId57" w:history="1">
              <w:r w:rsidR="00CF1328" w:rsidRPr="00CF1328">
                <w:rPr>
                  <w:rStyle w:val="Hyperlink"/>
                </w:rPr>
                <w:t>TrainIT</w:t>
              </w:r>
            </w:hyperlink>
          </w:p>
          <w:p w:rsidR="00DA0FB8" w:rsidRPr="00F04058" w:rsidRDefault="00085E44" w:rsidP="00AC5DDB">
            <w:hyperlink r:id="rId58" w:history="1">
              <w:r w:rsidR="00DA0FB8" w:rsidRPr="00A520A5">
                <w:rPr>
                  <w:rStyle w:val="Hyperlink"/>
                </w:rPr>
                <w:t>Webinar</w:t>
              </w:r>
            </w:hyperlink>
          </w:p>
        </w:tc>
      </w:tr>
      <w:tr w:rsidR="00B0769C" w:rsidTr="009C0D2D">
        <w:trPr>
          <w:trHeight w:val="397"/>
        </w:trPr>
        <w:tc>
          <w:tcPr>
            <w:tcW w:w="9781" w:type="dxa"/>
            <w:gridSpan w:val="6"/>
            <w:tcBorders>
              <w:top w:val="single" w:sz="8" w:space="0" w:color="62BB46"/>
              <w:left w:val="nil"/>
              <w:bottom w:val="single" w:sz="8" w:space="0" w:color="62BB46"/>
              <w:right w:val="nil"/>
            </w:tcBorders>
            <w:vAlign w:val="center"/>
          </w:tcPr>
          <w:p w:rsidR="00B0769C" w:rsidRPr="006216DA" w:rsidRDefault="00B0027A" w:rsidP="00AC5DDB">
            <w:pPr>
              <w:spacing w:after="0"/>
              <w:rPr>
                <w:rStyle w:val="Sub-heading1Char"/>
                <w:color w:val="78BE20"/>
                <w:sz w:val="28"/>
              </w:rPr>
            </w:pPr>
            <w:r>
              <w:rPr>
                <w:rStyle w:val="Sub-heading1Char"/>
                <w:color w:val="62BB46"/>
                <w:sz w:val="24"/>
                <w:szCs w:val="16"/>
              </w:rPr>
              <w:t>Allergy status recorded</w:t>
            </w:r>
          </w:p>
        </w:tc>
      </w:tr>
      <w:tr w:rsidR="00520264" w:rsidTr="009C0D2D">
        <w:trPr>
          <w:trHeight w:val="471"/>
        </w:trPr>
        <w:sdt>
          <w:sdtPr>
            <w:rPr>
              <w:rStyle w:val="Sub-heading1Char"/>
              <w:color w:val="auto"/>
            </w:rPr>
            <w:id w:val="827720310"/>
            <w14:checkbox>
              <w14:checked w14:val="0"/>
              <w14:checkedState w14:val="2612" w14:font="MS Gothic"/>
              <w14:uncheckedState w14:val="2610" w14:font="MS Gothic"/>
            </w14:checkbox>
          </w:sdtPr>
          <w:sdtEndPr>
            <w:rPr>
              <w:rStyle w:val="Sub-heading1Char"/>
            </w:rPr>
          </w:sdtEndPr>
          <w:sdtContent>
            <w:tc>
              <w:tcPr>
                <w:tcW w:w="605" w:type="dxa"/>
                <w:gridSpan w:val="2"/>
                <w:tcBorders>
                  <w:top w:val="single" w:sz="8" w:space="0" w:color="62BB46"/>
                  <w:left w:val="nil"/>
                  <w:bottom w:val="single" w:sz="8" w:space="0" w:color="62BB46"/>
                  <w:right w:val="nil"/>
                </w:tcBorders>
              </w:tcPr>
              <w:p w:rsidR="00520264" w:rsidRPr="009A142D" w:rsidRDefault="00520264" w:rsidP="00AC5DDB">
                <w:pPr>
                  <w:spacing w:after="0"/>
                  <w:rPr>
                    <w:rStyle w:val="Sub-heading1Char"/>
                    <w:color w:val="auto"/>
                  </w:rPr>
                </w:pPr>
                <w:r w:rsidRPr="009A142D">
                  <w:rPr>
                    <w:rStyle w:val="Sub-heading1Char"/>
                    <w:rFonts w:ascii="MS Gothic" w:eastAsia="MS Gothic" w:hAnsi="MS Gothic" w:hint="eastAsia"/>
                    <w:color w:val="auto"/>
                  </w:rPr>
                  <w:t>☐</w:t>
                </w:r>
              </w:p>
            </w:tc>
          </w:sdtContent>
        </w:sdt>
        <w:tc>
          <w:tcPr>
            <w:tcW w:w="8126" w:type="dxa"/>
            <w:gridSpan w:val="2"/>
            <w:tcBorders>
              <w:top w:val="single" w:sz="8" w:space="0" w:color="62BB46"/>
              <w:left w:val="nil"/>
              <w:bottom w:val="single" w:sz="8" w:space="0" w:color="62BB46"/>
              <w:right w:val="nil"/>
            </w:tcBorders>
            <w:vAlign w:val="bottom"/>
          </w:tcPr>
          <w:p w:rsidR="00520264" w:rsidRPr="00B436D3" w:rsidRDefault="00B436D3" w:rsidP="00B634FC">
            <w:r>
              <w:rPr>
                <w:rFonts w:cstheme="minorHAnsi"/>
                <w:bCs/>
                <w:color w:val="000000" w:themeColor="text1"/>
              </w:rPr>
              <w:t>I</w:t>
            </w:r>
            <w:r w:rsidRPr="00B436D3">
              <w:rPr>
                <w:rFonts w:cstheme="minorHAnsi"/>
                <w:bCs/>
                <w:color w:val="000000" w:themeColor="text1"/>
              </w:rPr>
              <w:t>dentify patients with allergy status not recorded</w:t>
            </w:r>
          </w:p>
        </w:tc>
        <w:tc>
          <w:tcPr>
            <w:tcW w:w="1050" w:type="dxa"/>
            <w:gridSpan w:val="2"/>
            <w:tcBorders>
              <w:top w:val="single" w:sz="8" w:space="0" w:color="62BB46"/>
              <w:left w:val="nil"/>
              <w:bottom w:val="single" w:sz="8" w:space="0" w:color="62BB46"/>
              <w:right w:val="nil"/>
            </w:tcBorders>
            <w:vAlign w:val="bottom"/>
          </w:tcPr>
          <w:p w:rsidR="00520264" w:rsidRPr="00F04058" w:rsidRDefault="00085E44" w:rsidP="00B634FC">
            <w:hyperlink r:id="rId59" w:history="1">
              <w:r w:rsidR="00FB4799" w:rsidRPr="00FB4799">
                <w:rPr>
                  <w:rStyle w:val="Hyperlink"/>
                </w:rPr>
                <w:t>Recipe</w:t>
              </w:r>
            </w:hyperlink>
          </w:p>
        </w:tc>
      </w:tr>
      <w:tr w:rsidR="00AD5870" w:rsidTr="009C0D2D">
        <w:trPr>
          <w:trHeight w:val="397"/>
        </w:trPr>
        <w:tc>
          <w:tcPr>
            <w:tcW w:w="9781" w:type="dxa"/>
            <w:gridSpan w:val="6"/>
            <w:tcBorders>
              <w:top w:val="single" w:sz="8" w:space="0" w:color="62BB46"/>
              <w:left w:val="nil"/>
              <w:bottom w:val="single" w:sz="8" w:space="0" w:color="62BB46"/>
              <w:right w:val="nil"/>
            </w:tcBorders>
            <w:vAlign w:val="center"/>
          </w:tcPr>
          <w:p w:rsidR="00AD5870" w:rsidRPr="006216DA" w:rsidRDefault="0035376B" w:rsidP="00AC5DDB">
            <w:pPr>
              <w:spacing w:after="0"/>
              <w:rPr>
                <w:rStyle w:val="Sub-heading1Char"/>
                <w:color w:val="78BE20"/>
                <w:sz w:val="28"/>
              </w:rPr>
            </w:pPr>
            <w:r>
              <w:rPr>
                <w:rStyle w:val="Sub-heading1Char"/>
                <w:color w:val="62BB46"/>
                <w:sz w:val="24"/>
                <w:szCs w:val="16"/>
              </w:rPr>
              <w:t>Patients with &gt;=10 years with smoking status recorded</w:t>
            </w:r>
          </w:p>
        </w:tc>
      </w:tr>
      <w:tr w:rsidR="00520264" w:rsidTr="009C0D2D">
        <w:trPr>
          <w:trHeight w:val="471"/>
        </w:trPr>
        <w:sdt>
          <w:sdtPr>
            <w:rPr>
              <w:rStyle w:val="Sub-heading1Char"/>
              <w:color w:val="auto"/>
            </w:rPr>
            <w:id w:val="-355664442"/>
            <w14:checkbox>
              <w14:checked w14:val="0"/>
              <w14:checkedState w14:val="2612" w14:font="MS Gothic"/>
              <w14:uncheckedState w14:val="2610" w14:font="MS Gothic"/>
            </w14:checkbox>
          </w:sdtPr>
          <w:sdtEndPr>
            <w:rPr>
              <w:rStyle w:val="Sub-heading1Char"/>
            </w:rPr>
          </w:sdtEndPr>
          <w:sdtContent>
            <w:tc>
              <w:tcPr>
                <w:tcW w:w="605" w:type="dxa"/>
                <w:gridSpan w:val="2"/>
                <w:tcBorders>
                  <w:top w:val="single" w:sz="8" w:space="0" w:color="62BB46"/>
                  <w:left w:val="nil"/>
                  <w:bottom w:val="single" w:sz="8" w:space="0" w:color="62BB46"/>
                  <w:right w:val="nil"/>
                </w:tcBorders>
              </w:tcPr>
              <w:p w:rsidR="00520264" w:rsidRPr="009A142D" w:rsidRDefault="00520264" w:rsidP="00AC5DDB">
                <w:pPr>
                  <w:spacing w:after="0"/>
                  <w:rPr>
                    <w:rStyle w:val="Sub-heading1Char"/>
                    <w:color w:val="auto"/>
                  </w:rPr>
                </w:pPr>
                <w:r w:rsidRPr="009A142D">
                  <w:rPr>
                    <w:rStyle w:val="Sub-heading1Char"/>
                    <w:rFonts w:ascii="MS Gothic" w:eastAsia="MS Gothic" w:hAnsi="MS Gothic" w:hint="eastAsia"/>
                    <w:color w:val="auto"/>
                  </w:rPr>
                  <w:t>☐</w:t>
                </w:r>
              </w:p>
            </w:tc>
          </w:sdtContent>
        </w:sdt>
        <w:tc>
          <w:tcPr>
            <w:tcW w:w="8126" w:type="dxa"/>
            <w:gridSpan w:val="2"/>
            <w:tcBorders>
              <w:top w:val="single" w:sz="8" w:space="0" w:color="62BB46"/>
              <w:left w:val="nil"/>
              <w:bottom w:val="single" w:sz="8" w:space="0" w:color="62BB46"/>
              <w:right w:val="nil"/>
            </w:tcBorders>
            <w:vAlign w:val="bottom"/>
          </w:tcPr>
          <w:p w:rsidR="00520264" w:rsidRPr="00F04058" w:rsidRDefault="002D01F2" w:rsidP="00AC5DDB">
            <w:r>
              <w:rPr>
                <w:rFonts w:cstheme="minorHAnsi"/>
                <w:bCs/>
                <w:color w:val="000000" w:themeColor="text1"/>
              </w:rPr>
              <w:t>I</w:t>
            </w:r>
            <w:r w:rsidRPr="00B436D3">
              <w:rPr>
                <w:rFonts w:cstheme="minorHAnsi"/>
                <w:bCs/>
                <w:color w:val="000000" w:themeColor="text1"/>
              </w:rPr>
              <w:t xml:space="preserve">dentify patients with </w:t>
            </w:r>
            <w:r>
              <w:rPr>
                <w:rFonts w:cstheme="minorHAnsi"/>
                <w:bCs/>
                <w:color w:val="000000" w:themeColor="text1"/>
              </w:rPr>
              <w:t>smoking</w:t>
            </w:r>
            <w:r w:rsidRPr="00B436D3">
              <w:rPr>
                <w:rFonts w:cstheme="minorHAnsi"/>
                <w:bCs/>
                <w:color w:val="000000" w:themeColor="text1"/>
              </w:rPr>
              <w:t xml:space="preserve"> status not recorded</w:t>
            </w:r>
          </w:p>
        </w:tc>
        <w:tc>
          <w:tcPr>
            <w:tcW w:w="1050" w:type="dxa"/>
            <w:gridSpan w:val="2"/>
            <w:tcBorders>
              <w:top w:val="single" w:sz="8" w:space="0" w:color="62BB46"/>
              <w:left w:val="nil"/>
              <w:bottom w:val="single" w:sz="8" w:space="0" w:color="62BB46"/>
              <w:right w:val="nil"/>
            </w:tcBorders>
            <w:vAlign w:val="bottom"/>
          </w:tcPr>
          <w:p w:rsidR="00520264" w:rsidRPr="00F04058" w:rsidRDefault="00085E44" w:rsidP="00AC5DDB">
            <w:hyperlink r:id="rId60" w:history="1">
              <w:r w:rsidR="00404C7F" w:rsidRPr="00404C7F">
                <w:rPr>
                  <w:rStyle w:val="Hyperlink"/>
                </w:rPr>
                <w:t>Recipe</w:t>
              </w:r>
            </w:hyperlink>
          </w:p>
        </w:tc>
      </w:tr>
      <w:tr w:rsidR="00AD5870" w:rsidTr="009C0D2D">
        <w:trPr>
          <w:trHeight w:val="397"/>
        </w:trPr>
        <w:tc>
          <w:tcPr>
            <w:tcW w:w="9781" w:type="dxa"/>
            <w:gridSpan w:val="6"/>
            <w:tcBorders>
              <w:top w:val="single" w:sz="8" w:space="0" w:color="62BB46"/>
              <w:left w:val="nil"/>
              <w:bottom w:val="single" w:sz="8" w:space="0" w:color="62BB46"/>
              <w:right w:val="nil"/>
            </w:tcBorders>
            <w:vAlign w:val="center"/>
          </w:tcPr>
          <w:p w:rsidR="00AD5870" w:rsidRPr="006216DA" w:rsidRDefault="00404C7F" w:rsidP="00AC5DDB">
            <w:pPr>
              <w:spacing w:after="0"/>
              <w:rPr>
                <w:rStyle w:val="Sub-heading1Char"/>
                <w:color w:val="78BE20"/>
                <w:sz w:val="28"/>
              </w:rPr>
            </w:pPr>
            <w:r>
              <w:rPr>
                <w:rStyle w:val="Sub-heading1Char"/>
                <w:color w:val="62BB46"/>
                <w:sz w:val="24"/>
                <w:szCs w:val="16"/>
              </w:rPr>
              <w:t>Patients with &gt;=15 years with alcohol consumption recorded</w:t>
            </w:r>
          </w:p>
        </w:tc>
      </w:tr>
      <w:tr w:rsidR="00520264" w:rsidTr="009C0D2D">
        <w:trPr>
          <w:trHeight w:val="471"/>
        </w:trPr>
        <w:sdt>
          <w:sdtPr>
            <w:rPr>
              <w:rStyle w:val="Sub-heading1Char"/>
              <w:color w:val="auto"/>
            </w:rPr>
            <w:id w:val="478658877"/>
            <w14:checkbox>
              <w14:checked w14:val="0"/>
              <w14:checkedState w14:val="2612" w14:font="MS Gothic"/>
              <w14:uncheckedState w14:val="2610" w14:font="MS Gothic"/>
            </w14:checkbox>
          </w:sdtPr>
          <w:sdtEndPr>
            <w:rPr>
              <w:rStyle w:val="Sub-heading1Char"/>
            </w:rPr>
          </w:sdtEndPr>
          <w:sdtContent>
            <w:tc>
              <w:tcPr>
                <w:tcW w:w="605" w:type="dxa"/>
                <w:gridSpan w:val="2"/>
                <w:tcBorders>
                  <w:top w:val="single" w:sz="8" w:space="0" w:color="62BB46"/>
                  <w:left w:val="nil"/>
                  <w:bottom w:val="single" w:sz="8" w:space="0" w:color="62BB46"/>
                  <w:right w:val="nil"/>
                </w:tcBorders>
              </w:tcPr>
              <w:p w:rsidR="00520264" w:rsidRPr="009A142D" w:rsidRDefault="00520264" w:rsidP="00AC5DDB">
                <w:pPr>
                  <w:spacing w:after="0"/>
                  <w:rPr>
                    <w:rStyle w:val="Sub-heading1Char"/>
                    <w:color w:val="auto"/>
                  </w:rPr>
                </w:pPr>
                <w:r w:rsidRPr="009A142D">
                  <w:rPr>
                    <w:rStyle w:val="Sub-heading1Char"/>
                    <w:rFonts w:ascii="MS Gothic" w:eastAsia="MS Gothic" w:hAnsi="MS Gothic" w:hint="eastAsia"/>
                    <w:color w:val="auto"/>
                  </w:rPr>
                  <w:t>☐</w:t>
                </w:r>
              </w:p>
            </w:tc>
          </w:sdtContent>
        </w:sdt>
        <w:tc>
          <w:tcPr>
            <w:tcW w:w="8126" w:type="dxa"/>
            <w:gridSpan w:val="2"/>
            <w:tcBorders>
              <w:top w:val="single" w:sz="8" w:space="0" w:color="62BB46"/>
              <w:left w:val="nil"/>
              <w:bottom w:val="single" w:sz="8" w:space="0" w:color="62BB46"/>
              <w:right w:val="nil"/>
            </w:tcBorders>
            <w:vAlign w:val="bottom"/>
          </w:tcPr>
          <w:p w:rsidR="00520264" w:rsidRPr="00F04058" w:rsidRDefault="00981F53" w:rsidP="00AC5DDB">
            <w:r>
              <w:rPr>
                <w:rFonts w:cstheme="minorHAnsi"/>
                <w:bCs/>
                <w:color w:val="000000" w:themeColor="text1"/>
              </w:rPr>
              <w:t>I</w:t>
            </w:r>
            <w:r w:rsidRPr="00B436D3">
              <w:rPr>
                <w:rFonts w:cstheme="minorHAnsi"/>
                <w:bCs/>
                <w:color w:val="000000" w:themeColor="text1"/>
              </w:rPr>
              <w:t xml:space="preserve">dentify patients with </w:t>
            </w:r>
            <w:r>
              <w:rPr>
                <w:rFonts w:cstheme="minorHAnsi"/>
                <w:bCs/>
                <w:color w:val="000000" w:themeColor="text1"/>
              </w:rPr>
              <w:t>alcohol consumption</w:t>
            </w:r>
            <w:r w:rsidRPr="00B436D3">
              <w:rPr>
                <w:rFonts w:cstheme="minorHAnsi"/>
                <w:bCs/>
                <w:color w:val="000000" w:themeColor="text1"/>
              </w:rPr>
              <w:t xml:space="preserve"> not recorded</w:t>
            </w:r>
          </w:p>
        </w:tc>
        <w:tc>
          <w:tcPr>
            <w:tcW w:w="1050" w:type="dxa"/>
            <w:gridSpan w:val="2"/>
            <w:tcBorders>
              <w:top w:val="single" w:sz="8" w:space="0" w:color="62BB46"/>
              <w:left w:val="nil"/>
              <w:bottom w:val="single" w:sz="8" w:space="0" w:color="62BB46"/>
              <w:right w:val="nil"/>
            </w:tcBorders>
            <w:vAlign w:val="bottom"/>
          </w:tcPr>
          <w:p w:rsidR="00520264" w:rsidRPr="00F04058" w:rsidRDefault="00085E44" w:rsidP="00AC5DDB">
            <w:hyperlink r:id="rId61" w:history="1">
              <w:r w:rsidR="008036D6" w:rsidRPr="008036D6">
                <w:rPr>
                  <w:rStyle w:val="Hyperlink"/>
                </w:rPr>
                <w:t>Recipe</w:t>
              </w:r>
            </w:hyperlink>
          </w:p>
        </w:tc>
      </w:tr>
      <w:tr w:rsidR="00DA2599" w:rsidTr="009C0D2D">
        <w:trPr>
          <w:trHeight w:val="397"/>
        </w:trPr>
        <w:tc>
          <w:tcPr>
            <w:tcW w:w="9781" w:type="dxa"/>
            <w:gridSpan w:val="6"/>
            <w:tcBorders>
              <w:top w:val="single" w:sz="8" w:space="0" w:color="62BB46"/>
              <w:left w:val="nil"/>
              <w:bottom w:val="single" w:sz="8" w:space="0" w:color="62BB46"/>
              <w:right w:val="nil"/>
            </w:tcBorders>
            <w:vAlign w:val="center"/>
          </w:tcPr>
          <w:p w:rsidR="00DA2599" w:rsidRPr="006216DA" w:rsidRDefault="00DA2599" w:rsidP="00DA2599">
            <w:pPr>
              <w:spacing w:after="0"/>
              <w:rPr>
                <w:rStyle w:val="Sub-heading1Char"/>
                <w:color w:val="78BE20"/>
                <w:sz w:val="28"/>
              </w:rPr>
            </w:pPr>
            <w:r>
              <w:rPr>
                <w:rStyle w:val="Sub-heading1Char"/>
                <w:color w:val="62BB46"/>
                <w:sz w:val="24"/>
                <w:szCs w:val="16"/>
              </w:rPr>
              <w:t>Patients with &gt;=18 years with waist measurement recorded</w:t>
            </w:r>
          </w:p>
        </w:tc>
      </w:tr>
      <w:tr w:rsidR="00DA2599" w:rsidTr="009C0D2D">
        <w:trPr>
          <w:trHeight w:val="471"/>
        </w:trPr>
        <w:sdt>
          <w:sdtPr>
            <w:rPr>
              <w:rStyle w:val="Sub-heading1Char"/>
              <w:color w:val="auto"/>
            </w:rPr>
            <w:id w:val="867190538"/>
            <w14:checkbox>
              <w14:checked w14:val="0"/>
              <w14:checkedState w14:val="2612" w14:font="MS Gothic"/>
              <w14:uncheckedState w14:val="2610" w14:font="MS Gothic"/>
            </w14:checkbox>
          </w:sdtPr>
          <w:sdtEndPr>
            <w:rPr>
              <w:rStyle w:val="Sub-heading1Char"/>
            </w:rPr>
          </w:sdtEndPr>
          <w:sdtContent>
            <w:tc>
              <w:tcPr>
                <w:tcW w:w="605" w:type="dxa"/>
                <w:gridSpan w:val="2"/>
                <w:tcBorders>
                  <w:top w:val="single" w:sz="8" w:space="0" w:color="62BB46"/>
                  <w:left w:val="nil"/>
                  <w:bottom w:val="single" w:sz="8" w:space="0" w:color="62BB46"/>
                  <w:right w:val="nil"/>
                </w:tcBorders>
              </w:tcPr>
              <w:p w:rsidR="00DA2599" w:rsidRPr="009A142D" w:rsidRDefault="00DA2599" w:rsidP="00DA2599">
                <w:pPr>
                  <w:spacing w:after="0"/>
                  <w:rPr>
                    <w:rStyle w:val="Sub-heading1Char"/>
                    <w:color w:val="auto"/>
                  </w:rPr>
                </w:pPr>
                <w:r w:rsidRPr="009A142D">
                  <w:rPr>
                    <w:rStyle w:val="Sub-heading1Char"/>
                    <w:rFonts w:ascii="MS Gothic" w:eastAsia="MS Gothic" w:hAnsi="MS Gothic" w:hint="eastAsia"/>
                    <w:color w:val="auto"/>
                  </w:rPr>
                  <w:t>☐</w:t>
                </w:r>
              </w:p>
            </w:tc>
          </w:sdtContent>
        </w:sdt>
        <w:tc>
          <w:tcPr>
            <w:tcW w:w="8126" w:type="dxa"/>
            <w:gridSpan w:val="2"/>
            <w:tcBorders>
              <w:top w:val="single" w:sz="8" w:space="0" w:color="62BB46"/>
              <w:left w:val="nil"/>
              <w:bottom w:val="single" w:sz="8" w:space="0" w:color="62BB46"/>
              <w:right w:val="nil"/>
            </w:tcBorders>
            <w:vAlign w:val="bottom"/>
          </w:tcPr>
          <w:p w:rsidR="00DA2599" w:rsidRPr="00F04058" w:rsidRDefault="00452688" w:rsidP="00DA2599">
            <w:r>
              <w:rPr>
                <w:rFonts w:cstheme="minorHAnsi"/>
                <w:bCs/>
                <w:color w:val="000000" w:themeColor="text1"/>
              </w:rPr>
              <w:t>Learn how to add weight, height and waist measurements to a patient record</w:t>
            </w:r>
          </w:p>
        </w:tc>
        <w:tc>
          <w:tcPr>
            <w:tcW w:w="1050" w:type="dxa"/>
            <w:gridSpan w:val="2"/>
            <w:tcBorders>
              <w:top w:val="single" w:sz="8" w:space="0" w:color="62BB46"/>
              <w:left w:val="nil"/>
              <w:bottom w:val="single" w:sz="8" w:space="0" w:color="62BB46"/>
              <w:right w:val="nil"/>
            </w:tcBorders>
            <w:vAlign w:val="bottom"/>
          </w:tcPr>
          <w:p w:rsidR="00DA2599" w:rsidRPr="00F04058" w:rsidRDefault="00085E44" w:rsidP="00DA2599">
            <w:hyperlink r:id="rId62" w:history="1">
              <w:r w:rsidR="00836EB9" w:rsidRPr="00836EB9">
                <w:rPr>
                  <w:rStyle w:val="Hyperlink"/>
                </w:rPr>
                <w:t>Recipe</w:t>
              </w:r>
            </w:hyperlink>
          </w:p>
        </w:tc>
      </w:tr>
      <w:tr w:rsidR="00DA2599" w:rsidTr="009C0D2D">
        <w:trPr>
          <w:trHeight w:val="397"/>
        </w:trPr>
        <w:tc>
          <w:tcPr>
            <w:tcW w:w="9781" w:type="dxa"/>
            <w:gridSpan w:val="6"/>
            <w:tcBorders>
              <w:top w:val="single" w:sz="8" w:space="0" w:color="62BB46"/>
              <w:left w:val="nil"/>
              <w:bottom w:val="single" w:sz="8" w:space="0" w:color="62BB46"/>
              <w:right w:val="nil"/>
            </w:tcBorders>
            <w:vAlign w:val="center"/>
          </w:tcPr>
          <w:p w:rsidR="00DA2599" w:rsidRPr="006216DA" w:rsidRDefault="00004738" w:rsidP="00DA2599">
            <w:pPr>
              <w:spacing w:after="0"/>
              <w:rPr>
                <w:rStyle w:val="Sub-heading1Char"/>
                <w:color w:val="78BE20"/>
                <w:sz w:val="28"/>
              </w:rPr>
            </w:pPr>
            <w:r>
              <w:rPr>
                <w:rStyle w:val="Sub-heading1Char"/>
                <w:color w:val="62BB46"/>
                <w:sz w:val="24"/>
                <w:szCs w:val="16"/>
              </w:rPr>
              <w:t xml:space="preserve">Ethnicity recorded </w:t>
            </w:r>
          </w:p>
        </w:tc>
      </w:tr>
      <w:tr w:rsidR="00CF1811" w:rsidTr="009C0D2D">
        <w:trPr>
          <w:trHeight w:val="471"/>
        </w:trPr>
        <w:sdt>
          <w:sdtPr>
            <w:rPr>
              <w:rStyle w:val="Sub-heading1Char"/>
              <w:color w:val="auto"/>
            </w:rPr>
            <w:id w:val="1129129732"/>
            <w14:checkbox>
              <w14:checked w14:val="0"/>
              <w14:checkedState w14:val="2612" w14:font="MS Gothic"/>
              <w14:uncheckedState w14:val="2610" w14:font="MS Gothic"/>
            </w14:checkbox>
          </w:sdtPr>
          <w:sdtEndPr>
            <w:rPr>
              <w:rStyle w:val="Sub-heading1Char"/>
            </w:rPr>
          </w:sdtEndPr>
          <w:sdtContent>
            <w:tc>
              <w:tcPr>
                <w:tcW w:w="605" w:type="dxa"/>
                <w:gridSpan w:val="2"/>
                <w:tcBorders>
                  <w:top w:val="single" w:sz="8" w:space="0" w:color="62BB46"/>
                  <w:left w:val="nil"/>
                  <w:bottom w:val="single" w:sz="8" w:space="0" w:color="62BB46"/>
                  <w:right w:val="nil"/>
                </w:tcBorders>
              </w:tcPr>
              <w:p w:rsidR="00CF1811" w:rsidRPr="009A142D" w:rsidRDefault="00CF1811" w:rsidP="00DA2599">
                <w:pPr>
                  <w:spacing w:after="0"/>
                  <w:rPr>
                    <w:rStyle w:val="Sub-heading1Char"/>
                    <w:color w:val="auto"/>
                  </w:rPr>
                </w:pPr>
                <w:r w:rsidRPr="009A142D">
                  <w:rPr>
                    <w:rStyle w:val="Sub-heading1Char"/>
                    <w:rFonts w:ascii="MS Gothic" w:eastAsia="MS Gothic" w:hAnsi="MS Gothic" w:hint="eastAsia"/>
                    <w:color w:val="auto"/>
                  </w:rPr>
                  <w:t>☐</w:t>
                </w:r>
              </w:p>
            </w:tc>
          </w:sdtContent>
        </w:sdt>
        <w:tc>
          <w:tcPr>
            <w:tcW w:w="8184" w:type="dxa"/>
            <w:gridSpan w:val="3"/>
            <w:tcBorders>
              <w:top w:val="single" w:sz="8" w:space="0" w:color="62BB46"/>
              <w:left w:val="nil"/>
              <w:bottom w:val="single" w:sz="8" w:space="0" w:color="62BB46"/>
              <w:right w:val="nil"/>
            </w:tcBorders>
            <w:vAlign w:val="bottom"/>
          </w:tcPr>
          <w:p w:rsidR="00CF1811" w:rsidRDefault="00CF1811" w:rsidP="00CF1811">
            <w:pPr>
              <w:pStyle w:val="checkboxindent"/>
              <w:rPr>
                <w:rFonts w:cstheme="minorHAnsi"/>
                <w:bCs/>
                <w:color w:val="000000" w:themeColor="text1"/>
              </w:rPr>
            </w:pPr>
            <w:r w:rsidRPr="004068AA">
              <w:rPr>
                <w:rFonts w:cstheme="minorHAnsi"/>
                <w:bCs/>
                <w:color w:val="000000" w:themeColor="text1"/>
              </w:rPr>
              <w:t xml:space="preserve">Filter patients with Ethnicity ‘Not Stated’ by selecting the ‘Ethnicity’ Tab in the top </w:t>
            </w:r>
          </w:p>
          <w:p w:rsidR="00CF1811" w:rsidRDefault="00CF1811" w:rsidP="00CF1811">
            <w:pPr>
              <w:pStyle w:val="checkboxindent"/>
              <w:rPr>
                <w:rFonts w:cstheme="minorHAnsi"/>
                <w:bCs/>
                <w:color w:val="000000" w:themeColor="text1"/>
              </w:rPr>
            </w:pPr>
            <w:r w:rsidRPr="004068AA">
              <w:rPr>
                <w:rFonts w:cstheme="minorHAnsi"/>
                <w:bCs/>
                <w:color w:val="000000" w:themeColor="text1"/>
              </w:rPr>
              <w:t xml:space="preserve">Filter section, then select the ‘Not Recorded/Stated’ checkbox, then click the </w:t>
            </w:r>
          </w:p>
          <w:p w:rsidR="00CF1811" w:rsidRDefault="00CF1811" w:rsidP="00CF1811">
            <w:pPr>
              <w:pStyle w:val="checkboxindent"/>
              <w:rPr>
                <w:rFonts w:cstheme="minorHAnsi"/>
                <w:bCs/>
                <w:color w:val="000000" w:themeColor="text1"/>
              </w:rPr>
            </w:pPr>
            <w:r w:rsidRPr="004068AA">
              <w:rPr>
                <w:rFonts w:cstheme="minorHAnsi"/>
                <w:bCs/>
                <w:color w:val="000000" w:themeColor="text1"/>
              </w:rPr>
              <w:t xml:space="preserve">‘Ethnicity’ Tab in the bottom report section to generate a list of patients with no </w:t>
            </w:r>
          </w:p>
          <w:p w:rsidR="00CF1811" w:rsidRPr="00F04058" w:rsidRDefault="00CF1811" w:rsidP="00CF1811">
            <w:pPr>
              <w:pStyle w:val="checkboxindent"/>
            </w:pPr>
            <w:r w:rsidRPr="004068AA">
              <w:rPr>
                <w:rFonts w:cstheme="minorHAnsi"/>
                <w:bCs/>
                <w:color w:val="000000" w:themeColor="text1"/>
              </w:rPr>
              <w:t xml:space="preserve">Ethnicity recorded.  </w:t>
            </w:r>
            <w:r w:rsidR="00927502">
              <w:rPr>
                <w:rFonts w:cstheme="minorHAnsi"/>
                <w:bCs/>
                <w:color w:val="000000" w:themeColor="text1"/>
              </w:rPr>
              <w:t>Set a prompt in Topbar to capture patients at their next visit.</w:t>
            </w:r>
          </w:p>
        </w:tc>
        <w:tc>
          <w:tcPr>
            <w:tcW w:w="992" w:type="dxa"/>
            <w:tcBorders>
              <w:top w:val="single" w:sz="8" w:space="0" w:color="62BB46"/>
              <w:left w:val="nil"/>
              <w:bottom w:val="single" w:sz="8" w:space="0" w:color="62BB46"/>
              <w:right w:val="nil"/>
            </w:tcBorders>
            <w:vAlign w:val="bottom"/>
          </w:tcPr>
          <w:p w:rsidR="00CF1811" w:rsidRPr="00F04058" w:rsidRDefault="00CF1811" w:rsidP="009054BF">
            <w:pPr>
              <w:pStyle w:val="checkboxindent"/>
            </w:pPr>
          </w:p>
        </w:tc>
      </w:tr>
    </w:tbl>
    <w:p w:rsidR="00B0769C" w:rsidRDefault="00B0769C" w:rsidP="00B0769C">
      <w:pPr>
        <w:spacing w:after="0" w:line="240" w:lineRule="auto"/>
        <w:rPr>
          <w:rStyle w:val="Sub-heading1Char"/>
        </w:rPr>
      </w:pPr>
    </w:p>
    <w:p w:rsidR="00E418FA" w:rsidRDefault="00E418FA">
      <w:r>
        <w:br w:type="page"/>
      </w:r>
    </w:p>
    <w:tbl>
      <w:tblPr>
        <w:tblStyle w:val="TableGrid"/>
        <w:tblW w:w="9781" w:type="dxa"/>
        <w:tblLook w:val="04A0" w:firstRow="1" w:lastRow="0" w:firstColumn="1" w:lastColumn="0" w:noHBand="0" w:noVBand="1"/>
      </w:tblPr>
      <w:tblGrid>
        <w:gridCol w:w="9781"/>
      </w:tblGrid>
      <w:tr w:rsidR="00B0769C" w:rsidTr="00E418FA">
        <w:trPr>
          <w:trHeight w:val="408"/>
        </w:trPr>
        <w:tc>
          <w:tcPr>
            <w:tcW w:w="9781" w:type="dxa"/>
            <w:tcBorders>
              <w:top w:val="single" w:sz="8" w:space="0" w:color="F7921E"/>
              <w:left w:val="nil"/>
              <w:bottom w:val="single" w:sz="8" w:space="0" w:color="F7921E"/>
              <w:right w:val="nil"/>
            </w:tcBorders>
            <w:shd w:val="clear" w:color="auto" w:fill="F7921E"/>
            <w:vAlign w:val="center"/>
          </w:tcPr>
          <w:p w:rsidR="00B0769C" w:rsidRDefault="00E418FA" w:rsidP="00AC5DDB">
            <w:pPr>
              <w:spacing w:after="0"/>
              <w:rPr>
                <w:rStyle w:val="Sub-heading1Char"/>
              </w:rPr>
            </w:pPr>
            <w:r>
              <w:rPr>
                <w:rStyle w:val="Sub-heading1Char"/>
                <w:color w:val="FFFFFF" w:themeColor="background1"/>
              </w:rPr>
              <w:t>OTHER USEFUL DIGITAL HEALTH INFORMATION</w:t>
            </w:r>
          </w:p>
        </w:tc>
      </w:tr>
      <w:tr w:rsidR="00B0769C" w:rsidTr="00E418FA">
        <w:trPr>
          <w:trHeight w:val="454"/>
        </w:trPr>
        <w:tc>
          <w:tcPr>
            <w:tcW w:w="9781" w:type="dxa"/>
            <w:tcBorders>
              <w:top w:val="single" w:sz="8" w:space="0" w:color="F7921E"/>
              <w:left w:val="nil"/>
              <w:bottom w:val="single" w:sz="8" w:space="0" w:color="F7921E"/>
              <w:right w:val="nil"/>
            </w:tcBorders>
            <w:vAlign w:val="center"/>
          </w:tcPr>
          <w:p w:rsidR="00B0769C" w:rsidRPr="00F26EE1" w:rsidRDefault="00F26EE1" w:rsidP="00AC5DDB">
            <w:pPr>
              <w:spacing w:after="0"/>
              <w:rPr>
                <w:rStyle w:val="Sub-heading1Char"/>
                <w:color w:val="F7921E"/>
                <w:sz w:val="28"/>
              </w:rPr>
            </w:pPr>
            <w:r>
              <w:rPr>
                <w:rStyle w:val="Sub-heading1Char"/>
                <w:color w:val="F7921E"/>
                <w:sz w:val="28"/>
              </w:rPr>
              <w:t>Electronic Prescriptions</w:t>
            </w:r>
            <w:r w:rsidR="00BC1ACC">
              <w:rPr>
                <w:rStyle w:val="Sub-heading1Char"/>
                <w:color w:val="F7921E"/>
                <w:sz w:val="28"/>
              </w:rPr>
              <w:t xml:space="preserve"> – For Prescribers</w:t>
            </w:r>
          </w:p>
        </w:tc>
      </w:tr>
      <w:tr w:rsidR="00CE356A" w:rsidTr="00AC5DDB">
        <w:tc>
          <w:tcPr>
            <w:tcW w:w="9781" w:type="dxa"/>
            <w:tcBorders>
              <w:top w:val="single" w:sz="8" w:space="0" w:color="F7921E"/>
              <w:left w:val="nil"/>
              <w:bottom w:val="single" w:sz="8" w:space="0" w:color="F7921E"/>
              <w:right w:val="nil"/>
            </w:tcBorders>
          </w:tcPr>
          <w:p w:rsidR="00C9749C" w:rsidRPr="00623910" w:rsidRDefault="00C9749C" w:rsidP="00160162">
            <w:pPr>
              <w:pStyle w:val="NormalWeb"/>
              <w:shd w:val="clear" w:color="auto" w:fill="FFFFFF"/>
              <w:spacing w:beforeLines="100" w:before="240" w:beforeAutospacing="0" w:afterLines="80" w:after="192" w:afterAutospacing="0" w:line="276" w:lineRule="auto"/>
              <w:jc w:val="both"/>
              <w:textAlignment w:val="baseline"/>
              <w:rPr>
                <w:rFonts w:asciiTheme="minorHAnsi" w:hAnsiTheme="minorHAnsi" w:cstheme="minorHAnsi"/>
                <w:sz w:val="22"/>
                <w:szCs w:val="22"/>
                <w:shd w:val="clear" w:color="auto" w:fill="FFFFFF"/>
              </w:rPr>
            </w:pPr>
            <w:r w:rsidRPr="00623910">
              <w:rPr>
                <w:rFonts w:asciiTheme="minorHAnsi" w:hAnsiTheme="minorHAnsi" w:cstheme="minorHAnsi"/>
                <w:sz w:val="22"/>
                <w:szCs w:val="22"/>
                <w:shd w:val="clear" w:color="auto" w:fill="FFFFFF"/>
              </w:rPr>
              <w:t>Electronic prescriptions will improve medicines safety and provide new options and convenience for patients and their medicine supply, allowing prescribers and their patients to use an electronic Pharmaceutical Benefits Scheme (PBS) prescription.</w:t>
            </w:r>
          </w:p>
          <w:p w:rsidR="00623910" w:rsidRPr="00623910" w:rsidRDefault="00623910" w:rsidP="00160162">
            <w:pPr>
              <w:pStyle w:val="NormalWeb"/>
              <w:shd w:val="clear" w:color="auto" w:fill="FFFFFF"/>
              <w:spacing w:beforeLines="100" w:before="240" w:beforeAutospacing="0" w:afterLines="80" w:after="192" w:afterAutospacing="0" w:line="276" w:lineRule="auto"/>
              <w:jc w:val="both"/>
              <w:rPr>
                <w:rFonts w:asciiTheme="minorHAnsi" w:hAnsiTheme="minorHAnsi" w:cstheme="minorHAnsi"/>
                <w:sz w:val="22"/>
                <w:szCs w:val="22"/>
              </w:rPr>
            </w:pPr>
            <w:r w:rsidRPr="00623910">
              <w:rPr>
                <w:rFonts w:asciiTheme="minorHAnsi" w:hAnsiTheme="minorHAnsi" w:cstheme="minorHAnsi"/>
                <w:sz w:val="22"/>
                <w:szCs w:val="22"/>
              </w:rPr>
              <w:t>Electronic prescriptions form part of the broader digital health and medicines safety framework. They enable the prescribing, dispensing and claiming of medicines, without the need for a paper prescription.  Existing prescribing and dispensing processes will not change. Patients can still choose which pharmacy they attend to fill their prescription and can choose an electronic prescription as an alternative to a paper prescription. Paper prescriptions will still exist.</w:t>
            </w:r>
          </w:p>
          <w:p w:rsidR="00F26EE1" w:rsidRPr="00582C7D" w:rsidRDefault="00085E44" w:rsidP="00160162">
            <w:pPr>
              <w:pStyle w:val="checkboxindent"/>
              <w:spacing w:beforeLines="100" w:before="240" w:afterLines="80" w:after="192" w:line="276" w:lineRule="auto"/>
              <w:jc w:val="both"/>
              <w:rPr>
                <w:rStyle w:val="Sub-heading1Char"/>
                <w:rFonts w:cstheme="minorHAnsi"/>
                <w:color w:val="000000" w:themeColor="text1"/>
                <w:sz w:val="22"/>
                <w:lang w:val="en-US"/>
              </w:rPr>
            </w:pPr>
            <w:sdt>
              <w:sdtPr>
                <w:rPr>
                  <w:rFonts w:cstheme="minorHAnsi"/>
                  <w:color w:val="000000" w:themeColor="text1"/>
                  <w:sz w:val="36"/>
                  <w:lang w:val="en-AU"/>
                </w:rPr>
                <w:id w:val="-2121600374"/>
                <w15:appearance w15:val="hidden"/>
                <w14:checkbox>
                  <w14:checked w14:val="0"/>
                  <w14:checkedState w14:val="2612" w14:font="MS Gothic"/>
                  <w14:uncheckedState w14:val="2610" w14:font="MS Gothic"/>
                </w14:checkbox>
              </w:sdtPr>
              <w:sdtEndPr/>
              <w:sdtContent>
                <w:r w:rsidR="00623910" w:rsidRPr="00623910">
                  <w:rPr>
                    <w:rFonts w:ascii="Segoe UI Symbol" w:eastAsia="MS Gothic" w:hAnsi="Segoe UI Symbol" w:cs="Segoe UI Symbol"/>
                    <w:color w:val="000000" w:themeColor="text1"/>
                  </w:rPr>
                  <w:t>☐</w:t>
                </w:r>
              </w:sdtContent>
            </w:sdt>
            <w:r w:rsidR="00623910" w:rsidRPr="00623910">
              <w:rPr>
                <w:rFonts w:cstheme="minorHAnsi"/>
                <w:color w:val="000000" w:themeColor="text1"/>
              </w:rPr>
              <w:tab/>
              <w:t xml:space="preserve">Learn more about Electronic Prescriptions from the Australian Digital Health Agency site </w:t>
            </w:r>
            <w:hyperlink r:id="rId63" w:history="1">
              <w:r w:rsidR="00623910" w:rsidRPr="00623910">
                <w:rPr>
                  <w:rStyle w:val="Hyperlink"/>
                  <w:rFonts w:cstheme="minorHAnsi"/>
                </w:rPr>
                <w:t>HERE</w:t>
              </w:r>
            </w:hyperlink>
            <w:r w:rsidR="00623910" w:rsidRPr="00623910">
              <w:rPr>
                <w:rFonts w:cstheme="minorHAnsi"/>
                <w:color w:val="000000" w:themeColor="text1"/>
              </w:rPr>
              <w:t xml:space="preserve">. </w:t>
            </w:r>
          </w:p>
        </w:tc>
      </w:tr>
      <w:tr w:rsidR="00582C7D" w:rsidTr="00AC5DDB">
        <w:trPr>
          <w:trHeight w:val="454"/>
        </w:trPr>
        <w:tc>
          <w:tcPr>
            <w:tcW w:w="9781" w:type="dxa"/>
            <w:tcBorders>
              <w:top w:val="single" w:sz="8" w:space="0" w:color="F7921E"/>
              <w:left w:val="nil"/>
              <w:bottom w:val="single" w:sz="8" w:space="0" w:color="F7921E"/>
              <w:right w:val="nil"/>
            </w:tcBorders>
            <w:vAlign w:val="center"/>
          </w:tcPr>
          <w:p w:rsidR="00582C7D" w:rsidRPr="00F26EE1" w:rsidRDefault="00E75EB1" w:rsidP="00AC5DDB">
            <w:pPr>
              <w:spacing w:after="0"/>
              <w:rPr>
                <w:rStyle w:val="Sub-heading1Char"/>
                <w:color w:val="F7921E"/>
                <w:sz w:val="28"/>
              </w:rPr>
            </w:pPr>
            <w:r>
              <w:rPr>
                <w:rStyle w:val="Sub-heading1Char"/>
                <w:color w:val="F7921E"/>
                <w:sz w:val="28"/>
              </w:rPr>
              <w:t>HealthPathways</w:t>
            </w:r>
          </w:p>
        </w:tc>
      </w:tr>
      <w:tr w:rsidR="00582C7D" w:rsidTr="00AC5DDB">
        <w:tc>
          <w:tcPr>
            <w:tcW w:w="9781" w:type="dxa"/>
            <w:tcBorders>
              <w:top w:val="single" w:sz="8" w:space="0" w:color="F7921E"/>
              <w:left w:val="nil"/>
              <w:bottom w:val="single" w:sz="8" w:space="0" w:color="F7921E"/>
              <w:right w:val="nil"/>
            </w:tcBorders>
          </w:tcPr>
          <w:p w:rsidR="00591629" w:rsidRPr="00FF0E04" w:rsidRDefault="00591629" w:rsidP="00160162">
            <w:pPr>
              <w:pStyle w:val="NormalWeb"/>
              <w:shd w:val="clear" w:color="auto" w:fill="FFFFFF"/>
              <w:spacing w:beforeLines="100" w:before="240" w:beforeAutospacing="0" w:after="80" w:afterAutospacing="0" w:line="276" w:lineRule="auto"/>
              <w:jc w:val="both"/>
              <w:textAlignment w:val="baseline"/>
              <w:rPr>
                <w:rFonts w:asciiTheme="minorHAnsi" w:hAnsiTheme="minorHAnsi" w:cstheme="minorHAnsi"/>
                <w:sz w:val="22"/>
                <w:szCs w:val="22"/>
              </w:rPr>
            </w:pPr>
            <w:r w:rsidRPr="00FF0E04">
              <w:rPr>
                <w:rFonts w:asciiTheme="minorHAnsi" w:hAnsiTheme="minorHAnsi" w:cstheme="minorHAnsi"/>
                <w:sz w:val="22"/>
                <w:szCs w:val="22"/>
              </w:rPr>
              <w:t>HealthPathways is a web-based information portal supporting primary care clinicians to plan patient care through primary, community and secondary health care systems. It is like a ‘care map’, so that all members of a health care team – whether they work in a hospital or the community – can be on the same page when it comes to looking after a particular person.</w:t>
            </w:r>
          </w:p>
          <w:p w:rsidR="00BD06AF" w:rsidRDefault="00BD06AF" w:rsidP="00160162">
            <w:pPr>
              <w:pStyle w:val="NormalWeb"/>
              <w:shd w:val="clear" w:color="auto" w:fill="FFFFFF"/>
              <w:spacing w:beforeLines="100" w:before="240" w:beforeAutospacing="0" w:after="80" w:afterAutospacing="0" w:line="276" w:lineRule="auto"/>
              <w:jc w:val="both"/>
              <w:textAlignment w:val="baseline"/>
              <w:rPr>
                <w:rFonts w:asciiTheme="minorHAnsi" w:hAnsiTheme="minorHAnsi" w:cstheme="minorHAnsi"/>
                <w:sz w:val="22"/>
                <w:szCs w:val="22"/>
              </w:rPr>
            </w:pPr>
            <w:r w:rsidRPr="00FF0E04">
              <w:rPr>
                <w:rFonts w:asciiTheme="minorHAnsi" w:hAnsiTheme="minorHAnsi" w:cstheme="minorHAnsi"/>
                <w:sz w:val="22"/>
                <w:szCs w:val="22"/>
              </w:rPr>
              <w:t xml:space="preserve">HealthPathways is designed to be used at the point of care, primarily for General Practitioners, but also for specialists, nurses, allied health and other health professionals.  HealthPathways are constantly updated and reviewed </w:t>
            </w:r>
            <w:proofErr w:type="gramStart"/>
            <w:r w:rsidRPr="00FF0E04">
              <w:rPr>
                <w:rFonts w:asciiTheme="minorHAnsi" w:hAnsiTheme="minorHAnsi" w:cstheme="minorHAnsi"/>
                <w:sz w:val="22"/>
                <w:szCs w:val="22"/>
              </w:rPr>
              <w:t>in light of</w:t>
            </w:r>
            <w:proofErr w:type="gramEnd"/>
            <w:r w:rsidRPr="00FF0E04">
              <w:rPr>
                <w:rFonts w:asciiTheme="minorHAnsi" w:hAnsiTheme="minorHAnsi" w:cstheme="minorHAnsi"/>
                <w:sz w:val="22"/>
                <w:szCs w:val="22"/>
              </w:rPr>
              <w:t xml:space="preserve"> changing evidence, technology and local circumstances.</w:t>
            </w:r>
          </w:p>
          <w:p w:rsidR="00746995" w:rsidRDefault="00160162" w:rsidP="00750F9A">
            <w:pPr>
              <w:pStyle w:val="NormalWeb"/>
              <w:shd w:val="clear" w:color="auto" w:fill="FFFFFF"/>
              <w:spacing w:beforeLines="100" w:before="240" w:beforeAutospacing="0" w:after="80" w:afterAutospacing="0"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NQPHN supports three </w:t>
            </w:r>
            <w:r w:rsidR="00D413CF">
              <w:rPr>
                <w:rFonts w:asciiTheme="minorHAnsi" w:hAnsiTheme="minorHAnsi" w:cstheme="minorHAnsi"/>
                <w:sz w:val="22"/>
                <w:szCs w:val="22"/>
              </w:rPr>
              <w:t>HealthPathways</w:t>
            </w:r>
            <w:r>
              <w:rPr>
                <w:rFonts w:asciiTheme="minorHAnsi" w:hAnsiTheme="minorHAnsi" w:cstheme="minorHAnsi"/>
                <w:sz w:val="22"/>
                <w:szCs w:val="22"/>
              </w:rPr>
              <w:t xml:space="preserve"> sites</w:t>
            </w:r>
            <w:r w:rsidR="0091015C">
              <w:rPr>
                <w:rFonts w:asciiTheme="minorHAnsi" w:hAnsiTheme="minorHAnsi" w:cstheme="minorHAnsi"/>
                <w:sz w:val="22"/>
                <w:szCs w:val="22"/>
              </w:rPr>
              <w:t xml:space="preserve"> for Mackay, Townsville and Far North Queensland</w:t>
            </w:r>
            <w:r w:rsidR="00BA631E">
              <w:rPr>
                <w:rFonts w:asciiTheme="minorHAnsi" w:hAnsiTheme="minorHAnsi" w:cstheme="minorHAnsi"/>
                <w:sz w:val="22"/>
                <w:szCs w:val="22"/>
              </w:rPr>
              <w:t xml:space="preserve"> (FNQ)</w:t>
            </w:r>
            <w:r w:rsidR="00746995">
              <w:rPr>
                <w:rFonts w:asciiTheme="minorHAnsi" w:hAnsiTheme="minorHAnsi" w:cstheme="minorHAnsi"/>
                <w:sz w:val="22"/>
                <w:szCs w:val="22"/>
              </w:rPr>
              <w:t xml:space="preserve">, </w:t>
            </w:r>
            <w:r w:rsidR="0091015C">
              <w:rPr>
                <w:rFonts w:asciiTheme="minorHAnsi" w:hAnsiTheme="minorHAnsi" w:cstheme="minorHAnsi"/>
                <w:sz w:val="22"/>
                <w:szCs w:val="22"/>
              </w:rPr>
              <w:t>which include</w:t>
            </w:r>
            <w:r w:rsidR="00746995">
              <w:rPr>
                <w:rFonts w:asciiTheme="minorHAnsi" w:hAnsiTheme="minorHAnsi" w:cstheme="minorHAnsi"/>
                <w:sz w:val="22"/>
                <w:szCs w:val="22"/>
              </w:rPr>
              <w:t>s</w:t>
            </w:r>
            <w:r w:rsidR="0091015C">
              <w:rPr>
                <w:rFonts w:asciiTheme="minorHAnsi" w:hAnsiTheme="minorHAnsi" w:cstheme="minorHAnsi"/>
                <w:sz w:val="22"/>
                <w:szCs w:val="22"/>
              </w:rPr>
              <w:t xml:space="preserve"> Cairns</w:t>
            </w:r>
            <w:r w:rsidR="00177D71">
              <w:rPr>
                <w:rFonts w:asciiTheme="minorHAnsi" w:hAnsiTheme="minorHAnsi" w:cstheme="minorHAnsi"/>
                <w:sz w:val="22"/>
                <w:szCs w:val="22"/>
              </w:rPr>
              <w:t xml:space="preserve"> and </w:t>
            </w:r>
            <w:r w:rsidR="0091015C">
              <w:rPr>
                <w:rFonts w:asciiTheme="minorHAnsi" w:hAnsiTheme="minorHAnsi" w:cstheme="minorHAnsi"/>
                <w:sz w:val="22"/>
                <w:szCs w:val="22"/>
              </w:rPr>
              <w:t>Torres and Cape</w:t>
            </w:r>
            <w:r w:rsidR="00177D71">
              <w:rPr>
                <w:rFonts w:asciiTheme="minorHAnsi" w:hAnsiTheme="minorHAnsi" w:cstheme="minorHAnsi"/>
                <w:sz w:val="22"/>
                <w:szCs w:val="22"/>
              </w:rPr>
              <w:t>:</w:t>
            </w:r>
          </w:p>
          <w:p w:rsidR="00750F9A" w:rsidRDefault="00085E44" w:rsidP="00750F9A">
            <w:pPr>
              <w:pStyle w:val="checkboxindent"/>
              <w:spacing w:line="276" w:lineRule="auto"/>
              <w:rPr>
                <w:rFonts w:cstheme="minorHAnsi"/>
                <w:color w:val="000000" w:themeColor="text1"/>
              </w:rPr>
            </w:pPr>
            <w:sdt>
              <w:sdtPr>
                <w:rPr>
                  <w:rFonts w:cstheme="minorHAnsi"/>
                  <w:color w:val="000000" w:themeColor="text1"/>
                </w:rPr>
                <w:id w:val="-444845158"/>
                <w15:appearance w15:val="hidden"/>
                <w14:checkbox>
                  <w14:checked w14:val="0"/>
                  <w14:checkedState w14:val="2612" w14:font="MS Gothic"/>
                  <w14:uncheckedState w14:val="2610" w14:font="MS Gothic"/>
                </w14:checkbox>
              </w:sdtPr>
              <w:sdtEndPr/>
              <w:sdtContent>
                <w:r w:rsidR="00750F9A" w:rsidRPr="00750F9A">
                  <w:rPr>
                    <w:rFonts w:ascii="MS Gothic" w:eastAsia="MS Gothic" w:hAnsi="MS Gothic" w:cstheme="minorHAnsi" w:hint="eastAsia"/>
                    <w:color w:val="000000" w:themeColor="text1"/>
                  </w:rPr>
                  <w:t>☐</w:t>
                </w:r>
              </w:sdtContent>
            </w:sdt>
            <w:r w:rsidR="00750F9A" w:rsidRPr="00750F9A">
              <w:rPr>
                <w:rFonts w:cstheme="minorHAnsi"/>
                <w:color w:val="000000" w:themeColor="text1"/>
              </w:rPr>
              <w:tab/>
              <w:t xml:space="preserve">Access the </w:t>
            </w:r>
            <w:r w:rsidR="00750F9A" w:rsidRPr="00750F9A">
              <w:rPr>
                <w:rFonts w:cstheme="minorHAnsi"/>
                <w:b/>
                <w:bCs/>
                <w:color w:val="000000" w:themeColor="text1"/>
              </w:rPr>
              <w:t>Mackay</w:t>
            </w:r>
            <w:r w:rsidR="00750F9A" w:rsidRPr="00750F9A">
              <w:rPr>
                <w:rFonts w:cstheme="minorHAnsi"/>
                <w:color w:val="000000" w:themeColor="text1"/>
              </w:rPr>
              <w:t xml:space="preserve"> site </w:t>
            </w:r>
            <w:hyperlink r:id="rId64" w:history="1">
              <w:r w:rsidR="00750F9A" w:rsidRPr="00750F9A">
                <w:rPr>
                  <w:rStyle w:val="Hyperlink"/>
                  <w:rFonts w:cstheme="minorHAnsi"/>
                </w:rPr>
                <w:t>HERE</w:t>
              </w:r>
            </w:hyperlink>
            <w:r w:rsidR="00E64284">
              <w:rPr>
                <w:rStyle w:val="Hyperlink"/>
                <w:rFonts w:cstheme="minorHAnsi"/>
              </w:rPr>
              <w:t xml:space="preserve"> </w:t>
            </w:r>
            <w:r w:rsidR="00E64284">
              <w:rPr>
                <w:rFonts w:cstheme="minorHAnsi"/>
                <w:color w:val="000000" w:themeColor="text1"/>
              </w:rPr>
              <w:t xml:space="preserve"> (u</w:t>
            </w:r>
            <w:r w:rsidR="00750F9A" w:rsidRPr="00750F9A">
              <w:rPr>
                <w:rFonts w:cstheme="minorHAnsi"/>
                <w:color w:val="000000" w:themeColor="text1"/>
              </w:rPr>
              <w:t>sername: mackaylive</w:t>
            </w:r>
            <w:r w:rsidR="00A965B2">
              <w:rPr>
                <w:rFonts w:cstheme="minorHAnsi"/>
                <w:color w:val="000000" w:themeColor="text1"/>
              </w:rPr>
              <w:t xml:space="preserve"> / </w:t>
            </w:r>
            <w:r w:rsidR="00750F9A" w:rsidRPr="00750F9A">
              <w:rPr>
                <w:rFonts w:cstheme="minorHAnsi"/>
                <w:color w:val="000000" w:themeColor="text1"/>
              </w:rPr>
              <w:t>password: Acce55live</w:t>
            </w:r>
            <w:r w:rsidR="00A965B2">
              <w:rPr>
                <w:rFonts w:cstheme="minorHAnsi"/>
                <w:color w:val="000000" w:themeColor="text1"/>
              </w:rPr>
              <w:t>)</w:t>
            </w:r>
          </w:p>
          <w:p w:rsidR="00570313" w:rsidRDefault="00085E44" w:rsidP="00570313">
            <w:pPr>
              <w:pStyle w:val="checkboxindent"/>
              <w:rPr>
                <w:rFonts w:cstheme="minorHAnsi"/>
                <w:color w:val="000000" w:themeColor="text1"/>
              </w:rPr>
            </w:pPr>
            <w:sdt>
              <w:sdtPr>
                <w:rPr>
                  <w:rFonts w:cstheme="minorHAnsi"/>
                  <w:color w:val="000000" w:themeColor="text1"/>
                </w:rPr>
                <w:id w:val="-1064091472"/>
                <w15:appearance w15:val="hidden"/>
                <w14:checkbox>
                  <w14:checked w14:val="0"/>
                  <w14:checkedState w14:val="2612" w14:font="MS Gothic"/>
                  <w14:uncheckedState w14:val="2610" w14:font="MS Gothic"/>
                </w14:checkbox>
              </w:sdtPr>
              <w:sdtEndPr/>
              <w:sdtContent>
                <w:r w:rsidR="00570313">
                  <w:rPr>
                    <w:rFonts w:ascii="MS Gothic" w:eastAsia="MS Gothic" w:hAnsi="MS Gothic" w:cstheme="minorHAnsi" w:hint="eastAsia"/>
                    <w:color w:val="000000" w:themeColor="text1"/>
                  </w:rPr>
                  <w:t>☐</w:t>
                </w:r>
              </w:sdtContent>
            </w:sdt>
            <w:r w:rsidR="00570313" w:rsidRPr="00570313">
              <w:rPr>
                <w:rFonts w:cstheme="minorHAnsi"/>
                <w:color w:val="000000" w:themeColor="text1"/>
              </w:rPr>
              <w:tab/>
              <w:t xml:space="preserve">Access the </w:t>
            </w:r>
            <w:r w:rsidR="00570313" w:rsidRPr="00570313">
              <w:rPr>
                <w:rFonts w:cstheme="minorHAnsi"/>
                <w:b/>
                <w:bCs/>
                <w:color w:val="000000" w:themeColor="text1"/>
              </w:rPr>
              <w:t>Townsville</w:t>
            </w:r>
            <w:r w:rsidR="00570313" w:rsidRPr="00570313">
              <w:rPr>
                <w:rFonts w:cstheme="minorHAnsi"/>
                <w:color w:val="000000" w:themeColor="text1"/>
              </w:rPr>
              <w:t xml:space="preserve"> site </w:t>
            </w:r>
            <w:hyperlink r:id="rId65" w:history="1">
              <w:r w:rsidR="00570313" w:rsidRPr="00570313">
                <w:rPr>
                  <w:rStyle w:val="Hyperlink"/>
                  <w:rFonts w:cstheme="minorHAnsi"/>
                </w:rPr>
                <w:t>HERE</w:t>
              </w:r>
            </w:hyperlink>
            <w:r w:rsidR="00570313" w:rsidRPr="00570313">
              <w:rPr>
                <w:rFonts w:cstheme="minorHAnsi"/>
                <w:color w:val="000000" w:themeColor="text1"/>
              </w:rPr>
              <w:t xml:space="preserve"> (username: connected /password: healthcare)</w:t>
            </w:r>
          </w:p>
          <w:p w:rsidR="00582C7D" w:rsidRPr="00582C7D" w:rsidRDefault="00085E44" w:rsidP="00D35550">
            <w:pPr>
              <w:pStyle w:val="checkboxindent"/>
              <w:rPr>
                <w:rStyle w:val="Sub-heading1Char"/>
                <w:rFonts w:cstheme="minorHAnsi"/>
                <w:color w:val="000000" w:themeColor="text1"/>
                <w:sz w:val="22"/>
                <w:lang w:val="en-US"/>
              </w:rPr>
            </w:pPr>
            <w:sdt>
              <w:sdtPr>
                <w:rPr>
                  <w:rFonts w:cstheme="minorHAnsi"/>
                  <w:color w:val="000000" w:themeColor="text1"/>
                  <w:sz w:val="36"/>
                  <w:lang w:val="en-AU"/>
                </w:rPr>
                <w:id w:val="474423738"/>
                <w15:appearance w15:val="hidden"/>
                <w14:checkbox>
                  <w14:checked w14:val="0"/>
                  <w14:checkedState w14:val="2612" w14:font="MS Gothic"/>
                  <w14:uncheckedState w14:val="2610" w14:font="MS Gothic"/>
                </w14:checkbox>
              </w:sdtPr>
              <w:sdtEndPr/>
              <w:sdtContent>
                <w:r w:rsidR="001B62F8">
                  <w:rPr>
                    <w:rFonts w:ascii="MS Gothic" w:eastAsia="MS Gothic" w:hAnsi="MS Gothic" w:cstheme="minorHAnsi" w:hint="eastAsia"/>
                    <w:color w:val="000000" w:themeColor="text1"/>
                  </w:rPr>
                  <w:t>☐</w:t>
                </w:r>
              </w:sdtContent>
            </w:sdt>
            <w:r w:rsidR="001B62F8" w:rsidRPr="001B62F8">
              <w:rPr>
                <w:rFonts w:cstheme="minorHAnsi"/>
                <w:color w:val="000000" w:themeColor="text1"/>
              </w:rPr>
              <w:tab/>
              <w:t xml:space="preserve">Access the </w:t>
            </w:r>
            <w:r w:rsidR="001B62F8" w:rsidRPr="001B62F8">
              <w:rPr>
                <w:rFonts w:cstheme="minorHAnsi"/>
                <w:b/>
                <w:bCs/>
                <w:color w:val="000000" w:themeColor="text1"/>
              </w:rPr>
              <w:t>F</w:t>
            </w:r>
            <w:r w:rsidR="00BA631E">
              <w:rPr>
                <w:rFonts w:cstheme="minorHAnsi"/>
                <w:b/>
                <w:bCs/>
                <w:color w:val="000000" w:themeColor="text1"/>
              </w:rPr>
              <w:t xml:space="preserve">ar </w:t>
            </w:r>
            <w:r w:rsidR="001B62F8" w:rsidRPr="001B62F8">
              <w:rPr>
                <w:rFonts w:cstheme="minorHAnsi"/>
                <w:b/>
                <w:bCs/>
                <w:color w:val="000000" w:themeColor="text1"/>
              </w:rPr>
              <w:t>N</w:t>
            </w:r>
            <w:r w:rsidR="00BA631E">
              <w:rPr>
                <w:rFonts w:cstheme="minorHAnsi"/>
                <w:b/>
                <w:bCs/>
                <w:color w:val="000000" w:themeColor="text1"/>
              </w:rPr>
              <w:t xml:space="preserve">orth </w:t>
            </w:r>
            <w:r w:rsidR="001B62F8" w:rsidRPr="001B62F8">
              <w:rPr>
                <w:rFonts w:cstheme="minorHAnsi"/>
                <w:b/>
                <w:bCs/>
                <w:color w:val="000000" w:themeColor="text1"/>
              </w:rPr>
              <w:t>Q</w:t>
            </w:r>
            <w:r w:rsidR="00BA631E">
              <w:rPr>
                <w:rFonts w:cstheme="minorHAnsi"/>
                <w:b/>
                <w:bCs/>
                <w:color w:val="000000" w:themeColor="text1"/>
              </w:rPr>
              <w:t>ueensland</w:t>
            </w:r>
            <w:r w:rsidR="001B62F8" w:rsidRPr="001B62F8">
              <w:rPr>
                <w:rFonts w:cstheme="minorHAnsi"/>
                <w:b/>
                <w:bCs/>
                <w:color w:val="000000" w:themeColor="text1"/>
              </w:rPr>
              <w:t xml:space="preserve"> </w:t>
            </w:r>
            <w:r w:rsidR="001B62F8" w:rsidRPr="001B62F8">
              <w:rPr>
                <w:rFonts w:cstheme="minorHAnsi"/>
                <w:color w:val="000000" w:themeColor="text1"/>
              </w:rPr>
              <w:t xml:space="preserve">site </w:t>
            </w:r>
            <w:hyperlink r:id="rId66" w:history="1">
              <w:r w:rsidR="001B62F8" w:rsidRPr="001B62F8">
                <w:rPr>
                  <w:rStyle w:val="Hyperlink"/>
                  <w:rFonts w:cstheme="minorHAnsi"/>
                </w:rPr>
                <w:t>HERE</w:t>
              </w:r>
            </w:hyperlink>
            <w:r w:rsidR="001B62F8" w:rsidRPr="001B62F8">
              <w:rPr>
                <w:rFonts w:cstheme="minorHAnsi"/>
                <w:color w:val="000000" w:themeColor="text1"/>
              </w:rPr>
              <w:t xml:space="preserve"> (username: hpcairns / password: pwcairns)</w:t>
            </w:r>
            <w:r w:rsidR="00582C7D" w:rsidRPr="00623910">
              <w:rPr>
                <w:rFonts w:cstheme="minorHAnsi"/>
                <w:color w:val="000000" w:themeColor="text1"/>
              </w:rPr>
              <w:t xml:space="preserve"> </w:t>
            </w:r>
          </w:p>
        </w:tc>
      </w:tr>
      <w:tr w:rsidR="00582E7D" w:rsidTr="00AC5DDB">
        <w:trPr>
          <w:trHeight w:val="454"/>
        </w:trPr>
        <w:tc>
          <w:tcPr>
            <w:tcW w:w="9781" w:type="dxa"/>
            <w:tcBorders>
              <w:top w:val="single" w:sz="8" w:space="0" w:color="F7921E"/>
              <w:left w:val="nil"/>
              <w:bottom w:val="single" w:sz="8" w:space="0" w:color="F7921E"/>
              <w:right w:val="nil"/>
            </w:tcBorders>
            <w:vAlign w:val="center"/>
          </w:tcPr>
          <w:p w:rsidR="00582E7D" w:rsidRPr="005F15E8" w:rsidRDefault="00582E7D" w:rsidP="00AC5DDB">
            <w:pPr>
              <w:spacing w:after="0"/>
              <w:rPr>
                <w:rStyle w:val="Sub-heading1Char"/>
                <w:color w:val="F7921E"/>
                <w:sz w:val="28"/>
              </w:rPr>
            </w:pPr>
            <w:r w:rsidRPr="005F15E8">
              <w:rPr>
                <w:rStyle w:val="Sub-heading1Char"/>
                <w:color w:val="F7921E"/>
                <w:sz w:val="28"/>
              </w:rPr>
              <w:t>My health for life</w:t>
            </w:r>
          </w:p>
        </w:tc>
      </w:tr>
      <w:tr w:rsidR="00582E7D" w:rsidTr="00AC5DDB">
        <w:tc>
          <w:tcPr>
            <w:tcW w:w="9781" w:type="dxa"/>
            <w:tcBorders>
              <w:top w:val="single" w:sz="8" w:space="0" w:color="F7921E"/>
              <w:left w:val="nil"/>
              <w:bottom w:val="single" w:sz="8" w:space="0" w:color="F7921E"/>
              <w:right w:val="nil"/>
            </w:tcBorders>
          </w:tcPr>
          <w:p w:rsidR="00B035B5" w:rsidRPr="006218BF" w:rsidRDefault="00354BC8" w:rsidP="00E24A64">
            <w:pPr>
              <w:pStyle w:val="checkboxindent"/>
              <w:spacing w:line="276" w:lineRule="auto"/>
              <w:jc w:val="both"/>
              <w:rPr>
                <w:rFonts w:cstheme="minorHAnsi"/>
                <w:bCs/>
              </w:rPr>
            </w:pPr>
            <w:r w:rsidRPr="006218BF">
              <w:rPr>
                <w:rFonts w:cstheme="minorHAnsi"/>
                <w:bCs/>
                <w:i/>
                <w:iCs/>
              </w:rPr>
              <w:t xml:space="preserve">My health for life </w:t>
            </w:r>
            <w:r w:rsidRPr="006218BF">
              <w:rPr>
                <w:rFonts w:cstheme="minorHAnsi"/>
                <w:bCs/>
              </w:rPr>
              <w:t xml:space="preserve">is a free Queensland integrated risk assessment and behaviour modification </w:t>
            </w:r>
            <w:r w:rsidR="00AB2A5A" w:rsidRPr="006218BF">
              <w:rPr>
                <w:rFonts w:cstheme="minorHAnsi"/>
                <w:bCs/>
              </w:rPr>
              <w:t xml:space="preserve"> </w:t>
            </w:r>
          </w:p>
          <w:p w:rsidR="00B035B5" w:rsidRPr="006218BF" w:rsidRDefault="00354BC8" w:rsidP="002D0229">
            <w:pPr>
              <w:pStyle w:val="checkboxindent"/>
              <w:spacing w:line="240" w:lineRule="auto"/>
              <w:jc w:val="both"/>
              <w:rPr>
                <w:rFonts w:cstheme="minorHAnsi"/>
                <w:bCs/>
              </w:rPr>
            </w:pPr>
            <w:r w:rsidRPr="006218BF">
              <w:rPr>
                <w:rFonts w:cstheme="minorHAnsi"/>
                <w:bCs/>
              </w:rPr>
              <w:t xml:space="preserve">program that aims to assist participants to reduce their risk of developing chronic conditions such </w:t>
            </w:r>
          </w:p>
          <w:p w:rsidR="00B035B5" w:rsidRPr="006218BF" w:rsidRDefault="00354BC8" w:rsidP="002D0229">
            <w:pPr>
              <w:pStyle w:val="checkboxindent"/>
              <w:spacing w:line="240" w:lineRule="auto"/>
              <w:jc w:val="both"/>
              <w:rPr>
                <w:rFonts w:cstheme="minorHAnsi"/>
                <w:bCs/>
              </w:rPr>
            </w:pPr>
            <w:r w:rsidRPr="006218BF">
              <w:rPr>
                <w:rFonts w:cstheme="minorHAnsi"/>
                <w:bCs/>
              </w:rPr>
              <w:t xml:space="preserve">as type 2 diabetes, heart disease and stroke.  Based in the community, and delivered by local </w:t>
            </w:r>
          </w:p>
          <w:p w:rsidR="00B035B5" w:rsidRPr="006218BF" w:rsidRDefault="00354BC8" w:rsidP="002D0229">
            <w:pPr>
              <w:pStyle w:val="checkboxindent"/>
              <w:spacing w:line="240" w:lineRule="auto"/>
              <w:jc w:val="both"/>
              <w:rPr>
                <w:rFonts w:cstheme="minorHAnsi"/>
                <w:bCs/>
              </w:rPr>
            </w:pPr>
            <w:r w:rsidRPr="006218BF">
              <w:rPr>
                <w:rFonts w:cstheme="minorHAnsi"/>
                <w:bCs/>
              </w:rPr>
              <w:t xml:space="preserve">healthcare practitioners, this initiative aims to work with General Practices to identify patients at risk </w:t>
            </w:r>
          </w:p>
          <w:p w:rsidR="00354BC8" w:rsidRPr="006218BF" w:rsidRDefault="00354BC8" w:rsidP="002D0229">
            <w:pPr>
              <w:pStyle w:val="checkboxindent"/>
              <w:spacing w:line="240" w:lineRule="auto"/>
              <w:jc w:val="both"/>
              <w:rPr>
                <w:rFonts w:cstheme="minorHAnsi"/>
                <w:bCs/>
              </w:rPr>
            </w:pPr>
            <w:r w:rsidRPr="006218BF">
              <w:rPr>
                <w:rFonts w:cstheme="minorHAnsi"/>
                <w:bCs/>
              </w:rPr>
              <w:t>of developing chronic conditions and offer them a tailored, flexible, health lifestyle program.</w:t>
            </w:r>
          </w:p>
          <w:p w:rsidR="00FC75A6" w:rsidRPr="006218BF" w:rsidRDefault="00FC75A6" w:rsidP="002D0229">
            <w:pPr>
              <w:pStyle w:val="checkboxindent"/>
              <w:spacing w:line="240" w:lineRule="auto"/>
              <w:jc w:val="both"/>
              <w:rPr>
                <w:rFonts w:cstheme="minorHAnsi"/>
                <w:bCs/>
                <w:color w:val="000000" w:themeColor="text1"/>
              </w:rPr>
            </w:pPr>
          </w:p>
          <w:p w:rsidR="00354BC8" w:rsidRPr="006218BF" w:rsidRDefault="00354BC8" w:rsidP="002D0229">
            <w:pPr>
              <w:pStyle w:val="checkboxindent"/>
              <w:spacing w:line="240" w:lineRule="auto"/>
              <w:jc w:val="both"/>
              <w:rPr>
                <w:rFonts w:cstheme="minorHAnsi"/>
                <w:b/>
                <w:color w:val="000000" w:themeColor="text1"/>
              </w:rPr>
            </w:pPr>
            <w:r w:rsidRPr="006218BF">
              <w:rPr>
                <w:rFonts w:cstheme="minorHAnsi"/>
                <w:bCs/>
                <w:color w:val="000000" w:themeColor="text1"/>
              </w:rPr>
              <w:t>NQPHN encourages health professionals to refer eligible participants to a locally run program</w:t>
            </w:r>
            <w:r w:rsidRPr="006218BF">
              <w:rPr>
                <w:rFonts w:cstheme="minorHAnsi"/>
                <w:b/>
                <w:color w:val="000000" w:themeColor="text1"/>
              </w:rPr>
              <w:t>.</w:t>
            </w:r>
          </w:p>
          <w:p w:rsidR="00FC75A6" w:rsidRPr="006218BF" w:rsidRDefault="00FC75A6" w:rsidP="002D0229">
            <w:pPr>
              <w:pStyle w:val="checkboxindent"/>
              <w:spacing w:line="240" w:lineRule="auto"/>
              <w:jc w:val="both"/>
              <w:rPr>
                <w:rFonts w:cstheme="minorHAnsi"/>
                <w:b/>
                <w:bCs/>
                <w:color w:val="000000" w:themeColor="text1"/>
              </w:rPr>
            </w:pPr>
          </w:p>
          <w:p w:rsidR="00B035B5" w:rsidRPr="006218BF" w:rsidRDefault="00354BC8" w:rsidP="002D0229">
            <w:pPr>
              <w:pStyle w:val="checkboxindent"/>
              <w:spacing w:line="240" w:lineRule="auto"/>
              <w:jc w:val="both"/>
              <w:rPr>
                <w:rFonts w:cstheme="minorHAnsi"/>
                <w:b/>
                <w:bCs/>
                <w:color w:val="000000" w:themeColor="text1"/>
              </w:rPr>
            </w:pPr>
            <w:r w:rsidRPr="006218BF">
              <w:rPr>
                <w:rFonts w:cstheme="minorHAnsi"/>
                <w:b/>
                <w:bCs/>
                <w:color w:val="000000" w:themeColor="text1"/>
              </w:rPr>
              <w:t xml:space="preserve">Find a </w:t>
            </w:r>
            <w:r w:rsidR="00616BF3" w:rsidRPr="006218BF">
              <w:rPr>
                <w:rFonts w:cstheme="minorHAnsi"/>
                <w:b/>
                <w:bCs/>
                <w:i/>
                <w:iCs/>
                <w:color w:val="000000" w:themeColor="text1"/>
              </w:rPr>
              <w:t>My health for life</w:t>
            </w:r>
            <w:r w:rsidR="00616BF3" w:rsidRPr="006218BF">
              <w:rPr>
                <w:rFonts w:cstheme="minorHAnsi"/>
                <w:b/>
                <w:bCs/>
                <w:color w:val="000000" w:themeColor="text1"/>
              </w:rPr>
              <w:t xml:space="preserve"> </w:t>
            </w:r>
            <w:r w:rsidRPr="006218BF">
              <w:rPr>
                <w:rFonts w:cstheme="minorHAnsi"/>
                <w:b/>
                <w:bCs/>
                <w:color w:val="000000" w:themeColor="text1"/>
              </w:rPr>
              <w:t xml:space="preserve">Medical Practitioner Referral Form already pre-loaded into your Best </w:t>
            </w:r>
          </w:p>
          <w:p w:rsidR="00354BC8" w:rsidRPr="006218BF" w:rsidRDefault="00354BC8" w:rsidP="002D0229">
            <w:pPr>
              <w:pStyle w:val="checkboxindent"/>
              <w:spacing w:line="240" w:lineRule="auto"/>
              <w:jc w:val="both"/>
              <w:rPr>
                <w:rFonts w:cstheme="minorHAnsi"/>
                <w:b/>
                <w:bCs/>
                <w:color w:val="000000" w:themeColor="text1"/>
              </w:rPr>
            </w:pPr>
            <w:r w:rsidRPr="006218BF">
              <w:rPr>
                <w:rFonts w:cstheme="minorHAnsi"/>
                <w:b/>
                <w:bCs/>
                <w:color w:val="000000" w:themeColor="text1"/>
              </w:rPr>
              <w:t>Practice or Medical Director supplied templates section</w:t>
            </w:r>
            <w:r w:rsidR="00304E62" w:rsidRPr="006218BF">
              <w:rPr>
                <w:rFonts w:cstheme="minorHAnsi"/>
                <w:b/>
                <w:bCs/>
                <w:color w:val="000000" w:themeColor="text1"/>
              </w:rPr>
              <w:t xml:space="preserve"> or access a referral form </w:t>
            </w:r>
            <w:hyperlink r:id="rId67" w:history="1">
              <w:r w:rsidR="00304E62" w:rsidRPr="00E55F57">
                <w:rPr>
                  <w:rStyle w:val="Hyperlink"/>
                  <w:rFonts w:cstheme="minorHAnsi"/>
                  <w:b/>
                  <w:bCs/>
                </w:rPr>
                <w:t>HERE</w:t>
              </w:r>
            </w:hyperlink>
            <w:r w:rsidRPr="00E55F57">
              <w:rPr>
                <w:rFonts w:cstheme="minorHAnsi"/>
                <w:b/>
                <w:bCs/>
                <w:color w:val="000000" w:themeColor="text1"/>
              </w:rPr>
              <w:t>.</w:t>
            </w:r>
          </w:p>
          <w:p w:rsidR="002D0229" w:rsidRPr="006218BF" w:rsidRDefault="002D0229" w:rsidP="002D0229">
            <w:pPr>
              <w:pStyle w:val="checkboxindent"/>
              <w:spacing w:line="240" w:lineRule="auto"/>
              <w:jc w:val="both"/>
              <w:rPr>
                <w:rFonts w:cstheme="minorHAnsi"/>
                <w:b/>
                <w:bCs/>
                <w:color w:val="000000" w:themeColor="text1"/>
              </w:rPr>
            </w:pPr>
          </w:p>
          <w:p w:rsidR="00211E53" w:rsidRPr="006218BF" w:rsidRDefault="00085E44" w:rsidP="002D0229">
            <w:pPr>
              <w:pStyle w:val="checkboxindent"/>
              <w:spacing w:line="276" w:lineRule="auto"/>
              <w:jc w:val="both"/>
              <w:rPr>
                <w:rStyle w:val="Hyperlink"/>
                <w:rFonts w:cstheme="minorHAnsi"/>
              </w:rPr>
            </w:pPr>
            <w:sdt>
              <w:sdtPr>
                <w:rPr>
                  <w:rFonts w:cstheme="minorHAnsi"/>
                  <w:color w:val="000000" w:themeColor="text1"/>
                  <w:u w:val="single"/>
                </w:rPr>
                <w:id w:val="1915972887"/>
                <w15:appearance w15:val="hidden"/>
                <w14:checkbox>
                  <w14:checked w14:val="0"/>
                  <w14:checkedState w14:val="2612" w14:font="MS Gothic"/>
                  <w14:uncheckedState w14:val="2610" w14:font="MS Gothic"/>
                </w14:checkbox>
              </w:sdtPr>
              <w:sdtEndPr/>
              <w:sdtContent>
                <w:r w:rsidR="005942EF" w:rsidRPr="006218BF">
                  <w:rPr>
                    <w:rFonts w:ascii="MS Gothic" w:eastAsia="MS Gothic" w:hAnsi="MS Gothic" w:cstheme="minorHAnsi" w:hint="eastAsia"/>
                    <w:color w:val="000000" w:themeColor="text1"/>
                  </w:rPr>
                  <w:t>☐</w:t>
                </w:r>
              </w:sdtContent>
            </w:sdt>
            <w:r w:rsidR="001042E0" w:rsidRPr="006218BF">
              <w:rPr>
                <w:rFonts w:cstheme="minorHAnsi"/>
                <w:color w:val="000000" w:themeColor="text1"/>
              </w:rPr>
              <w:tab/>
              <w:t xml:space="preserve">Learn more about the program </w:t>
            </w:r>
            <w:hyperlink r:id="rId68" w:history="1">
              <w:r w:rsidR="001042E0" w:rsidRPr="00E55F57">
                <w:rPr>
                  <w:rStyle w:val="Hyperlink"/>
                  <w:rFonts w:cstheme="minorHAnsi"/>
                </w:rPr>
                <w:t>HERE</w:t>
              </w:r>
            </w:hyperlink>
          </w:p>
          <w:p w:rsidR="00DB24A4" w:rsidRPr="006218BF" w:rsidRDefault="00085E44" w:rsidP="00DB24A4">
            <w:pPr>
              <w:pStyle w:val="checkboxindent"/>
              <w:jc w:val="both"/>
              <w:rPr>
                <w:rStyle w:val="Hyperlink"/>
                <w:rFonts w:cstheme="minorHAnsi"/>
              </w:rPr>
            </w:pPr>
            <w:sdt>
              <w:sdtPr>
                <w:rPr>
                  <w:rFonts w:cstheme="minorHAnsi"/>
                  <w:color w:val="000000" w:themeColor="text1"/>
                  <w:u w:val="single"/>
                </w:rPr>
                <w:id w:val="-768165812"/>
                <w15:appearance w15:val="hidden"/>
                <w14:checkbox>
                  <w14:checked w14:val="0"/>
                  <w14:checkedState w14:val="2612" w14:font="MS Gothic"/>
                  <w14:uncheckedState w14:val="2610" w14:font="MS Gothic"/>
                </w14:checkbox>
              </w:sdtPr>
              <w:sdtEndPr/>
              <w:sdtContent>
                <w:r w:rsidR="00DB24A4" w:rsidRPr="006218BF">
                  <w:rPr>
                    <w:rFonts w:ascii="MS Gothic" w:eastAsia="MS Gothic" w:hAnsi="MS Gothic" w:cstheme="minorHAnsi" w:hint="eastAsia"/>
                    <w:color w:val="000000" w:themeColor="text1"/>
                  </w:rPr>
                  <w:t>☐</w:t>
                </w:r>
              </w:sdtContent>
            </w:sdt>
            <w:r w:rsidR="00DB24A4" w:rsidRPr="006218BF">
              <w:rPr>
                <w:rFonts w:cstheme="minorHAnsi"/>
                <w:color w:val="000000" w:themeColor="text1"/>
              </w:rPr>
              <w:tab/>
              <w:t xml:space="preserve">Read the practice FAQ infographic </w:t>
            </w:r>
            <w:hyperlink r:id="rId69" w:history="1">
              <w:r w:rsidR="00DB24A4" w:rsidRPr="006218BF">
                <w:rPr>
                  <w:rStyle w:val="Hyperlink"/>
                  <w:rFonts w:cstheme="minorHAnsi"/>
                </w:rPr>
                <w:t>HERE</w:t>
              </w:r>
            </w:hyperlink>
          </w:p>
          <w:p w:rsidR="00DB24A4" w:rsidRPr="006218BF" w:rsidRDefault="00085E44" w:rsidP="00DB24A4">
            <w:pPr>
              <w:pStyle w:val="checkboxindent"/>
              <w:spacing w:line="276" w:lineRule="auto"/>
              <w:jc w:val="both"/>
              <w:rPr>
                <w:rStyle w:val="Hyperlink"/>
                <w:rFonts w:cstheme="minorHAnsi"/>
              </w:rPr>
            </w:pPr>
            <w:sdt>
              <w:sdtPr>
                <w:rPr>
                  <w:rFonts w:cstheme="minorHAnsi"/>
                  <w:color w:val="000000" w:themeColor="text1"/>
                  <w:u w:val="single"/>
                </w:rPr>
                <w:id w:val="1948188380"/>
                <w15:appearance w15:val="hidden"/>
                <w14:checkbox>
                  <w14:checked w14:val="0"/>
                  <w14:checkedState w14:val="2612" w14:font="MS Gothic"/>
                  <w14:uncheckedState w14:val="2610" w14:font="MS Gothic"/>
                </w14:checkbox>
              </w:sdtPr>
              <w:sdtEndPr/>
              <w:sdtContent>
                <w:r w:rsidR="00DB24A4" w:rsidRPr="006218BF">
                  <w:rPr>
                    <w:rFonts w:ascii="Segoe UI Symbol" w:eastAsia="MS Gothic" w:hAnsi="Segoe UI Symbol" w:cs="Segoe UI Symbol"/>
                    <w:color w:val="000000" w:themeColor="text1"/>
                  </w:rPr>
                  <w:t>☐</w:t>
                </w:r>
              </w:sdtContent>
            </w:sdt>
            <w:r w:rsidR="00DB24A4" w:rsidRPr="006218BF">
              <w:rPr>
                <w:rFonts w:cstheme="minorHAnsi"/>
                <w:color w:val="000000" w:themeColor="text1"/>
              </w:rPr>
              <w:tab/>
              <w:t xml:space="preserve">See a patient Program Outline </w:t>
            </w:r>
            <w:hyperlink r:id="rId70" w:history="1">
              <w:r w:rsidR="000B2AF0" w:rsidRPr="000B2AF0">
                <w:rPr>
                  <w:rStyle w:val="Hyperlink"/>
                  <w:rFonts w:cstheme="minorHAnsi"/>
                </w:rPr>
                <w:t>HERE</w:t>
              </w:r>
            </w:hyperlink>
          </w:p>
          <w:p w:rsidR="00267326" w:rsidRPr="006218BF" w:rsidRDefault="00085E44" w:rsidP="002D0229">
            <w:pPr>
              <w:pStyle w:val="checkboxindent"/>
              <w:spacing w:line="276" w:lineRule="auto"/>
              <w:jc w:val="both"/>
              <w:rPr>
                <w:rStyle w:val="Hyperlink"/>
                <w:rFonts w:cstheme="minorHAnsi"/>
              </w:rPr>
            </w:pPr>
            <w:sdt>
              <w:sdtPr>
                <w:rPr>
                  <w:rFonts w:cstheme="minorHAnsi"/>
                  <w:color w:val="000000" w:themeColor="text1"/>
                  <w:u w:val="single"/>
                </w:rPr>
                <w:id w:val="-1522157355"/>
                <w15:appearance w15:val="hidden"/>
                <w14:checkbox>
                  <w14:checked w14:val="0"/>
                  <w14:checkedState w14:val="2612" w14:font="MS Gothic"/>
                  <w14:uncheckedState w14:val="2610" w14:font="MS Gothic"/>
                </w14:checkbox>
              </w:sdtPr>
              <w:sdtEndPr/>
              <w:sdtContent>
                <w:r w:rsidR="00267326" w:rsidRPr="006218BF">
                  <w:rPr>
                    <w:rFonts w:ascii="Segoe UI Symbol" w:eastAsia="MS Gothic" w:hAnsi="Segoe UI Symbol" w:cs="Segoe UI Symbol"/>
                    <w:color w:val="000000" w:themeColor="text1"/>
                  </w:rPr>
                  <w:t>☐</w:t>
                </w:r>
              </w:sdtContent>
            </w:sdt>
            <w:r w:rsidR="00267326" w:rsidRPr="006218BF">
              <w:rPr>
                <w:rFonts w:cstheme="minorHAnsi"/>
                <w:color w:val="000000" w:themeColor="text1"/>
              </w:rPr>
              <w:tab/>
              <w:t xml:space="preserve">See eligibility criteria pathway </w:t>
            </w:r>
            <w:hyperlink r:id="rId71" w:history="1">
              <w:r w:rsidR="00267326" w:rsidRPr="006218BF">
                <w:rPr>
                  <w:rStyle w:val="Hyperlink"/>
                  <w:rFonts w:cstheme="minorHAnsi"/>
                </w:rPr>
                <w:t>HERE</w:t>
              </w:r>
            </w:hyperlink>
          </w:p>
          <w:p w:rsidR="006955BA" w:rsidRPr="006218BF" w:rsidRDefault="00085E44" w:rsidP="002D0229">
            <w:pPr>
              <w:pStyle w:val="checkboxindent"/>
              <w:spacing w:line="276" w:lineRule="auto"/>
              <w:jc w:val="both"/>
              <w:rPr>
                <w:rStyle w:val="Hyperlink"/>
                <w:rFonts w:cstheme="minorHAnsi"/>
              </w:rPr>
            </w:pPr>
            <w:sdt>
              <w:sdtPr>
                <w:rPr>
                  <w:rFonts w:cstheme="minorHAnsi"/>
                  <w:color w:val="000000" w:themeColor="text1"/>
                  <w:u w:val="single"/>
                </w:rPr>
                <w:id w:val="17743795"/>
                <w15:appearance w15:val="hidden"/>
                <w14:checkbox>
                  <w14:checked w14:val="0"/>
                  <w14:checkedState w14:val="2612" w14:font="MS Gothic"/>
                  <w14:uncheckedState w14:val="2610" w14:font="MS Gothic"/>
                </w14:checkbox>
              </w:sdtPr>
              <w:sdtEndPr/>
              <w:sdtContent>
                <w:r w:rsidR="006955BA" w:rsidRPr="006218BF">
                  <w:rPr>
                    <w:rFonts w:ascii="MS Gothic" w:eastAsia="MS Gothic" w:hAnsi="MS Gothic" w:cstheme="minorHAnsi" w:hint="eastAsia"/>
                    <w:color w:val="000000" w:themeColor="text1"/>
                  </w:rPr>
                  <w:t>☐</w:t>
                </w:r>
              </w:sdtContent>
            </w:sdt>
            <w:r w:rsidR="006955BA" w:rsidRPr="006218BF">
              <w:rPr>
                <w:rFonts w:cstheme="minorHAnsi"/>
                <w:color w:val="000000" w:themeColor="text1"/>
              </w:rPr>
              <w:tab/>
              <w:t xml:space="preserve">Identify eligible patients using these 6 x CAT4 recipes </w:t>
            </w:r>
            <w:hyperlink r:id="rId72" w:history="1">
              <w:r w:rsidR="006955BA" w:rsidRPr="006218BF">
                <w:rPr>
                  <w:rStyle w:val="Hyperlink"/>
                  <w:rFonts w:cstheme="minorHAnsi"/>
                </w:rPr>
                <w:t>HERE</w:t>
              </w:r>
            </w:hyperlink>
          </w:p>
          <w:p w:rsidR="00DB24A4" w:rsidRPr="006218BF" w:rsidRDefault="00085E44" w:rsidP="00DB24A4">
            <w:pPr>
              <w:pStyle w:val="checkboxindent"/>
              <w:jc w:val="both"/>
              <w:rPr>
                <w:rFonts w:cstheme="minorHAnsi"/>
                <w:color w:val="000000" w:themeColor="text1"/>
              </w:rPr>
            </w:pPr>
            <w:sdt>
              <w:sdtPr>
                <w:rPr>
                  <w:rFonts w:cstheme="minorHAnsi"/>
                  <w:color w:val="000000" w:themeColor="text1"/>
                </w:rPr>
                <w:id w:val="-1466189821"/>
                <w15:appearance w15:val="hidden"/>
                <w14:checkbox>
                  <w14:checked w14:val="0"/>
                  <w14:checkedState w14:val="2612" w14:font="MS Gothic"/>
                  <w14:uncheckedState w14:val="2610" w14:font="MS Gothic"/>
                </w14:checkbox>
              </w:sdtPr>
              <w:sdtEndPr/>
              <w:sdtContent>
                <w:r w:rsidR="00E44509" w:rsidRPr="006218BF">
                  <w:rPr>
                    <w:rFonts w:ascii="MS Gothic" w:eastAsia="MS Gothic" w:hAnsi="MS Gothic" w:cstheme="minorHAnsi" w:hint="eastAsia"/>
                    <w:color w:val="000000" w:themeColor="text1"/>
                  </w:rPr>
                  <w:t>☐</w:t>
                </w:r>
              </w:sdtContent>
            </w:sdt>
            <w:r w:rsidR="00DB24A4" w:rsidRPr="006218BF">
              <w:rPr>
                <w:rFonts w:cstheme="minorHAnsi"/>
                <w:color w:val="000000" w:themeColor="text1"/>
              </w:rPr>
              <w:tab/>
              <w:t xml:space="preserve">See CAT4 refresher training </w:t>
            </w:r>
            <w:hyperlink r:id="rId73" w:history="1">
              <w:r w:rsidR="00DB24A4" w:rsidRPr="006218BF">
                <w:rPr>
                  <w:rStyle w:val="Hyperlink"/>
                  <w:rFonts w:cstheme="minorHAnsi"/>
                </w:rPr>
                <w:t>HERE</w:t>
              </w:r>
            </w:hyperlink>
          </w:p>
          <w:p w:rsidR="00986964" w:rsidRPr="006218BF" w:rsidRDefault="00085E44" w:rsidP="002D0229">
            <w:pPr>
              <w:pStyle w:val="checkboxindent"/>
              <w:jc w:val="both"/>
              <w:rPr>
                <w:rFonts w:cstheme="minorHAnsi"/>
                <w:color w:val="000000" w:themeColor="text1"/>
              </w:rPr>
            </w:pPr>
            <w:sdt>
              <w:sdtPr>
                <w:rPr>
                  <w:rFonts w:cstheme="minorHAnsi"/>
                  <w:color w:val="000000" w:themeColor="text1"/>
                </w:rPr>
                <w:id w:val="-1262375789"/>
                <w15:appearance w15:val="hidden"/>
                <w14:checkbox>
                  <w14:checked w14:val="0"/>
                  <w14:checkedState w14:val="2612" w14:font="MS Gothic"/>
                  <w14:uncheckedState w14:val="2610" w14:font="MS Gothic"/>
                </w14:checkbox>
              </w:sdtPr>
              <w:sdtEndPr/>
              <w:sdtContent>
                <w:r w:rsidR="00986964" w:rsidRPr="006218BF">
                  <w:rPr>
                    <w:rFonts w:ascii="Segoe UI Symbol" w:eastAsia="MS Gothic" w:hAnsi="Segoe UI Symbol" w:cs="Segoe UI Symbol"/>
                    <w:color w:val="000000" w:themeColor="text1"/>
                  </w:rPr>
                  <w:t>☐</w:t>
                </w:r>
              </w:sdtContent>
            </w:sdt>
            <w:r w:rsidR="00986964" w:rsidRPr="006218BF">
              <w:rPr>
                <w:rFonts w:cstheme="minorHAnsi"/>
                <w:color w:val="000000" w:themeColor="text1"/>
              </w:rPr>
              <w:tab/>
              <w:t xml:space="preserve">Have a GoShare licence?  Use the Plus tool at the base of CAT4 reports to send a bulk recall SMS to eligible patients along with a </w:t>
            </w:r>
            <w:r w:rsidR="00986964" w:rsidRPr="006218BF">
              <w:rPr>
                <w:rFonts w:cstheme="minorHAnsi"/>
                <w:i/>
                <w:iCs/>
                <w:color w:val="000000" w:themeColor="text1"/>
              </w:rPr>
              <w:t>My health for life</w:t>
            </w:r>
            <w:r w:rsidR="00986964" w:rsidRPr="006218BF">
              <w:rPr>
                <w:rFonts w:cstheme="minorHAnsi"/>
                <w:color w:val="000000" w:themeColor="text1"/>
              </w:rPr>
              <w:t xml:space="preserve"> health literacy resource bundle to encourage presentations to clinic for referral into the program and ongoing follow up bookings.</w:t>
            </w:r>
          </w:p>
          <w:p w:rsidR="00986964" w:rsidRPr="006218BF" w:rsidRDefault="00085E44" w:rsidP="002D0229">
            <w:pPr>
              <w:pStyle w:val="checkboxindent"/>
              <w:ind w:firstLine="0"/>
              <w:jc w:val="both"/>
              <w:rPr>
                <w:rFonts w:cstheme="minorHAnsi"/>
                <w:b/>
                <w:color w:val="000000" w:themeColor="text1"/>
              </w:rPr>
            </w:pPr>
            <w:sdt>
              <w:sdtPr>
                <w:rPr>
                  <w:rFonts w:cstheme="minorHAnsi"/>
                  <w:color w:val="000000" w:themeColor="text1"/>
                </w:rPr>
                <w:id w:val="121424630"/>
                <w15:appearance w15:val="hidden"/>
                <w14:checkbox>
                  <w14:checked w14:val="0"/>
                  <w14:checkedState w14:val="2612" w14:font="MS Gothic"/>
                  <w14:uncheckedState w14:val="2610" w14:font="MS Gothic"/>
                </w14:checkbox>
              </w:sdtPr>
              <w:sdtEndPr/>
              <w:sdtContent>
                <w:r w:rsidR="00986964" w:rsidRPr="006218BF">
                  <w:rPr>
                    <w:rFonts w:ascii="Segoe UI Symbol" w:eastAsia="MS Gothic" w:hAnsi="Segoe UI Symbol" w:cs="Segoe UI Symbol"/>
                    <w:color w:val="000000" w:themeColor="text1"/>
                  </w:rPr>
                  <w:t>☐</w:t>
                </w:r>
              </w:sdtContent>
            </w:sdt>
            <w:r w:rsidR="00986964" w:rsidRPr="006218BF">
              <w:rPr>
                <w:rFonts w:cstheme="minorHAnsi"/>
                <w:bCs/>
                <w:color w:val="000000" w:themeColor="text1"/>
              </w:rPr>
              <w:t xml:space="preserve"> View refresher training on how to access and send bundles </w:t>
            </w:r>
            <w:hyperlink r:id="rId74" w:history="1">
              <w:r w:rsidR="00986964" w:rsidRPr="006218BF">
                <w:rPr>
                  <w:rStyle w:val="Hyperlink"/>
                  <w:rFonts w:cstheme="minorHAnsi"/>
                  <w:bCs/>
                </w:rPr>
                <w:t>HERE</w:t>
              </w:r>
            </w:hyperlink>
            <w:r w:rsidR="00986964" w:rsidRPr="006218BF">
              <w:rPr>
                <w:rFonts w:cstheme="minorHAnsi"/>
                <w:bCs/>
                <w:color w:val="000000" w:themeColor="text1"/>
              </w:rPr>
              <w:t xml:space="preserve"> (complete registration information fields for instant access to a pre-recorded webinar).</w:t>
            </w:r>
          </w:p>
          <w:p w:rsidR="00986964" w:rsidRPr="006218BF" w:rsidRDefault="00085E44" w:rsidP="002D0229">
            <w:pPr>
              <w:pStyle w:val="BodyText"/>
              <w:ind w:left="357"/>
              <w:jc w:val="both"/>
              <w:rPr>
                <w:rFonts w:asciiTheme="minorHAnsi" w:hAnsiTheme="minorHAnsi" w:cstheme="minorHAnsi"/>
                <w:bCs/>
                <w:color w:val="000000" w:themeColor="text1"/>
              </w:rPr>
            </w:pPr>
            <w:sdt>
              <w:sdtPr>
                <w:rPr>
                  <w:rFonts w:asciiTheme="minorHAnsi" w:hAnsiTheme="minorHAnsi" w:cstheme="minorHAnsi"/>
                  <w:color w:val="000000" w:themeColor="text1"/>
                </w:rPr>
                <w:id w:val="921070866"/>
                <w15:appearance w15:val="hidden"/>
                <w14:checkbox>
                  <w14:checked w14:val="0"/>
                  <w14:checkedState w14:val="2612" w14:font="MS Gothic"/>
                  <w14:uncheckedState w14:val="2610" w14:font="MS Gothic"/>
                </w14:checkbox>
              </w:sdtPr>
              <w:sdtEndPr/>
              <w:sdtContent>
                <w:r w:rsidR="00986964" w:rsidRPr="006218BF">
                  <w:rPr>
                    <w:rFonts w:ascii="Segoe UI Symbol" w:eastAsia="MS Gothic" w:hAnsi="Segoe UI Symbol" w:cs="Segoe UI Symbol"/>
                    <w:color w:val="000000" w:themeColor="text1"/>
                  </w:rPr>
                  <w:t>☐</w:t>
                </w:r>
              </w:sdtContent>
            </w:sdt>
            <w:r w:rsidR="00986964" w:rsidRPr="006218BF">
              <w:rPr>
                <w:rFonts w:asciiTheme="minorHAnsi" w:hAnsiTheme="minorHAnsi" w:cstheme="minorHAnsi"/>
              </w:rPr>
              <w:t xml:space="preserve"> New to GoShare by Healthily?  The GoShare Plus tool integrates GoShare Healthcare health literacy resources with CAT4 reports to enable primary care providers to seamlessly deliver health effective promotional campaigns via bulk SMS.  </w:t>
            </w:r>
            <w:r w:rsidR="00986964" w:rsidRPr="006218BF">
              <w:rPr>
                <w:rFonts w:asciiTheme="minorHAnsi" w:hAnsiTheme="minorHAnsi" w:cstheme="minorHAnsi"/>
                <w:bCs/>
                <w:color w:val="000000" w:themeColor="text1"/>
              </w:rPr>
              <w:t xml:space="preserve">Learn more about GoShare Plus </w:t>
            </w:r>
            <w:hyperlink r:id="rId75" w:history="1">
              <w:r w:rsidR="00986964" w:rsidRPr="006218BF">
                <w:rPr>
                  <w:rStyle w:val="Hyperlink"/>
                  <w:rFonts w:asciiTheme="minorHAnsi" w:hAnsiTheme="minorHAnsi" w:cstheme="minorHAnsi"/>
                  <w:bCs/>
                </w:rPr>
                <w:t>HERE</w:t>
              </w:r>
            </w:hyperlink>
          </w:p>
          <w:p w:rsidR="00986964" w:rsidRPr="006218BF" w:rsidRDefault="00085E44" w:rsidP="002D0229">
            <w:pPr>
              <w:pStyle w:val="checkboxindent"/>
              <w:ind w:left="0" w:firstLine="357"/>
              <w:jc w:val="both"/>
              <w:rPr>
                <w:rFonts w:cstheme="minorHAnsi"/>
                <w:b/>
                <w:color w:val="000000" w:themeColor="text1"/>
              </w:rPr>
            </w:pPr>
            <w:sdt>
              <w:sdtPr>
                <w:rPr>
                  <w:rFonts w:cstheme="minorHAnsi"/>
                  <w:color w:val="000000" w:themeColor="text1"/>
                </w:rPr>
                <w:id w:val="-189909369"/>
                <w15:appearance w15:val="hidden"/>
                <w14:checkbox>
                  <w14:checked w14:val="0"/>
                  <w14:checkedState w14:val="2612" w14:font="MS Gothic"/>
                  <w14:uncheckedState w14:val="2610" w14:font="MS Gothic"/>
                </w14:checkbox>
              </w:sdtPr>
              <w:sdtEndPr/>
              <w:sdtContent>
                <w:r w:rsidR="00986964" w:rsidRPr="006218BF">
                  <w:rPr>
                    <w:rFonts w:ascii="Segoe UI Symbol" w:eastAsia="MS Gothic" w:hAnsi="Segoe UI Symbol" w:cs="Segoe UI Symbol"/>
                    <w:color w:val="000000" w:themeColor="text1"/>
                  </w:rPr>
                  <w:t>☐</w:t>
                </w:r>
              </w:sdtContent>
            </w:sdt>
            <w:r w:rsidR="00986964" w:rsidRPr="006218BF">
              <w:rPr>
                <w:rFonts w:cstheme="minorHAnsi"/>
                <w:bCs/>
                <w:color w:val="000000" w:themeColor="text1"/>
              </w:rPr>
              <w:t xml:space="preserve"> Book a demonstration or further training and support </w:t>
            </w:r>
            <w:hyperlink r:id="rId76" w:history="1">
              <w:r w:rsidR="00986964" w:rsidRPr="005C57BA">
                <w:rPr>
                  <w:rStyle w:val="Hyperlink"/>
                  <w:rFonts w:cstheme="minorHAnsi"/>
                  <w:bCs/>
                </w:rPr>
                <w:t>HERE</w:t>
              </w:r>
            </w:hyperlink>
          </w:p>
          <w:p w:rsidR="00313614" w:rsidRPr="006218BF" w:rsidRDefault="00085E44" w:rsidP="002D0229">
            <w:pPr>
              <w:pStyle w:val="checkboxindent"/>
              <w:jc w:val="both"/>
              <w:rPr>
                <w:rFonts w:cstheme="minorHAnsi"/>
                <w:color w:val="000000" w:themeColor="text1"/>
              </w:rPr>
            </w:pPr>
            <w:sdt>
              <w:sdtPr>
                <w:rPr>
                  <w:rFonts w:cstheme="minorHAnsi"/>
                  <w:color w:val="000000" w:themeColor="text1"/>
                </w:rPr>
                <w:id w:val="-1301619074"/>
                <w15:appearance w15:val="hidden"/>
                <w14:checkbox>
                  <w14:checked w14:val="0"/>
                  <w14:checkedState w14:val="2612" w14:font="MS Gothic"/>
                  <w14:uncheckedState w14:val="2610" w14:font="MS Gothic"/>
                </w14:checkbox>
              </w:sdtPr>
              <w:sdtEndPr/>
              <w:sdtContent>
                <w:r w:rsidR="00AE05A6" w:rsidRPr="006218BF">
                  <w:rPr>
                    <w:rFonts w:ascii="MS Gothic" w:eastAsia="MS Gothic" w:hAnsi="MS Gothic" w:cstheme="minorHAnsi" w:hint="eastAsia"/>
                    <w:color w:val="000000" w:themeColor="text1"/>
                  </w:rPr>
                  <w:t>☐</w:t>
                </w:r>
              </w:sdtContent>
            </w:sdt>
            <w:r w:rsidR="00313614" w:rsidRPr="006218BF">
              <w:rPr>
                <w:rFonts w:cstheme="minorHAnsi"/>
                <w:color w:val="000000" w:themeColor="text1"/>
              </w:rPr>
              <w:tab/>
              <w:t>Know where to send completed referral (3 options):</w:t>
            </w:r>
          </w:p>
          <w:p w:rsidR="00313614" w:rsidRPr="006218BF" w:rsidRDefault="00085E44" w:rsidP="002D0229">
            <w:pPr>
              <w:pStyle w:val="checkboxindent"/>
              <w:ind w:left="714"/>
              <w:jc w:val="both"/>
              <w:rPr>
                <w:rFonts w:cstheme="minorHAnsi"/>
                <w:color w:val="000000" w:themeColor="text1"/>
              </w:rPr>
            </w:pPr>
            <w:sdt>
              <w:sdtPr>
                <w:rPr>
                  <w:rFonts w:cstheme="minorHAnsi"/>
                  <w:color w:val="000000" w:themeColor="text1"/>
                </w:rPr>
                <w:id w:val="-771169562"/>
                <w15:appearance w15:val="hidden"/>
                <w14:checkbox>
                  <w14:checked w14:val="0"/>
                  <w14:checkedState w14:val="2612" w14:font="MS Gothic"/>
                  <w14:uncheckedState w14:val="2610" w14:font="MS Gothic"/>
                </w14:checkbox>
              </w:sdtPr>
              <w:sdtEndPr/>
              <w:sdtContent>
                <w:r w:rsidR="00313614" w:rsidRPr="006218BF">
                  <w:rPr>
                    <w:rFonts w:ascii="Segoe UI Symbol" w:eastAsia="MS Gothic" w:hAnsi="Segoe UI Symbol" w:cs="Segoe UI Symbol"/>
                    <w:color w:val="000000" w:themeColor="text1"/>
                  </w:rPr>
                  <w:t>☐</w:t>
                </w:r>
              </w:sdtContent>
            </w:sdt>
            <w:r w:rsidR="00313614" w:rsidRPr="006218BF">
              <w:rPr>
                <w:rFonts w:cstheme="minorHAnsi"/>
                <w:color w:val="000000" w:themeColor="text1"/>
              </w:rPr>
              <w:tab/>
              <w:t xml:space="preserve">Via secure messaging – Medical Objects: </w:t>
            </w:r>
            <w:r w:rsidR="00313614" w:rsidRPr="006218BF">
              <w:rPr>
                <w:rFonts w:cstheme="minorHAnsi"/>
                <w:i/>
                <w:iCs/>
                <w:color w:val="000000" w:themeColor="text1"/>
              </w:rPr>
              <w:t>My health for life</w:t>
            </w:r>
            <w:r w:rsidR="00313614" w:rsidRPr="006218BF">
              <w:rPr>
                <w:rFonts w:cstheme="minorHAnsi"/>
                <w:color w:val="000000" w:themeColor="text1"/>
              </w:rPr>
              <w:t xml:space="preserve"> FM4064000RY</w:t>
            </w:r>
          </w:p>
          <w:p w:rsidR="00313614" w:rsidRPr="006218BF" w:rsidRDefault="00313614" w:rsidP="002D0229">
            <w:pPr>
              <w:pStyle w:val="checkboxindent"/>
              <w:ind w:left="714"/>
              <w:jc w:val="both"/>
              <w:rPr>
                <w:rFonts w:cstheme="minorHAnsi"/>
                <w:color w:val="000000" w:themeColor="text1"/>
              </w:rPr>
            </w:pPr>
            <w:r w:rsidRPr="006218BF">
              <w:rPr>
                <w:rFonts w:eastAsia="MS Gothic" w:cstheme="minorHAnsi"/>
                <w:color w:val="000000" w:themeColor="text1"/>
              </w:rPr>
              <w:tab/>
            </w:r>
            <w:sdt>
              <w:sdtPr>
                <w:rPr>
                  <w:rFonts w:cstheme="minorHAnsi"/>
                  <w:color w:val="000000" w:themeColor="text1"/>
                </w:rPr>
                <w:id w:val="661982235"/>
                <w15:appearance w15:val="hidden"/>
                <w14:checkbox>
                  <w14:checked w14:val="0"/>
                  <w14:checkedState w14:val="2612" w14:font="MS Gothic"/>
                  <w14:uncheckedState w14:val="2610" w14:font="MS Gothic"/>
                </w14:checkbox>
              </w:sdtPr>
              <w:sdtEndPr/>
              <w:sdtContent>
                <w:r w:rsidRPr="006218BF">
                  <w:rPr>
                    <w:rFonts w:ascii="Segoe UI Symbol" w:eastAsia="MS Gothic" w:hAnsi="Segoe UI Symbol" w:cs="Segoe UI Symbol"/>
                    <w:color w:val="000000" w:themeColor="text1"/>
                  </w:rPr>
                  <w:t>☐</w:t>
                </w:r>
              </w:sdtContent>
            </w:sdt>
            <w:r w:rsidR="005C57BA">
              <w:rPr>
                <w:rFonts w:cstheme="minorHAnsi"/>
                <w:color w:val="000000" w:themeColor="text1"/>
              </w:rPr>
              <w:t xml:space="preserve">  </w:t>
            </w:r>
            <w:r w:rsidRPr="006218BF">
              <w:rPr>
                <w:rFonts w:cstheme="minorHAnsi"/>
                <w:color w:val="000000" w:themeColor="text1"/>
              </w:rPr>
              <w:t xml:space="preserve">Don’t have secure messaging? See this guide </w:t>
            </w:r>
            <w:hyperlink r:id="rId77" w:history="1">
              <w:r w:rsidRPr="006218BF">
                <w:rPr>
                  <w:rStyle w:val="Hyperlink"/>
                  <w:rFonts w:cstheme="minorHAnsi"/>
                </w:rPr>
                <w:t>HERE</w:t>
              </w:r>
            </w:hyperlink>
          </w:p>
          <w:p w:rsidR="00804D17" w:rsidRPr="006218BF" w:rsidRDefault="00085E44" w:rsidP="002D0229">
            <w:pPr>
              <w:pStyle w:val="checkboxindent"/>
              <w:ind w:left="714"/>
              <w:jc w:val="both"/>
              <w:rPr>
                <w:rFonts w:cstheme="minorHAnsi"/>
                <w:color w:val="000000" w:themeColor="text1"/>
              </w:rPr>
            </w:pPr>
            <w:sdt>
              <w:sdtPr>
                <w:rPr>
                  <w:rFonts w:cstheme="minorHAnsi"/>
                  <w:color w:val="000000" w:themeColor="text1"/>
                </w:rPr>
                <w:id w:val="2025507236"/>
                <w15:appearance w15:val="hidden"/>
                <w14:checkbox>
                  <w14:checked w14:val="0"/>
                  <w14:checkedState w14:val="2612" w14:font="MS Gothic"/>
                  <w14:uncheckedState w14:val="2610" w14:font="MS Gothic"/>
                </w14:checkbox>
              </w:sdtPr>
              <w:sdtEndPr/>
              <w:sdtContent>
                <w:r w:rsidR="00804D17" w:rsidRPr="006218BF">
                  <w:rPr>
                    <w:rFonts w:ascii="MS Gothic" w:eastAsia="MS Gothic" w:hAnsi="MS Gothic" w:cstheme="minorHAnsi" w:hint="eastAsia"/>
                    <w:color w:val="000000" w:themeColor="text1"/>
                  </w:rPr>
                  <w:t>☐</w:t>
                </w:r>
              </w:sdtContent>
            </w:sdt>
            <w:r w:rsidR="00313614" w:rsidRPr="006218BF">
              <w:rPr>
                <w:rFonts w:cstheme="minorHAnsi"/>
                <w:color w:val="000000" w:themeColor="text1"/>
              </w:rPr>
              <w:tab/>
              <w:t xml:space="preserve">Via Fax – (07) 3506 0909 </w:t>
            </w:r>
          </w:p>
          <w:p w:rsidR="00AE05A6" w:rsidRPr="006218BF" w:rsidRDefault="00085E44" w:rsidP="002D0229">
            <w:pPr>
              <w:pStyle w:val="checkboxindent"/>
              <w:ind w:left="714"/>
              <w:jc w:val="both"/>
              <w:rPr>
                <w:rFonts w:cstheme="minorHAnsi"/>
                <w:color w:val="000000" w:themeColor="text1"/>
              </w:rPr>
            </w:pPr>
            <w:sdt>
              <w:sdtPr>
                <w:rPr>
                  <w:rFonts w:cstheme="minorHAnsi"/>
                  <w:color w:val="000000" w:themeColor="text1"/>
                </w:rPr>
                <w:id w:val="2102534254"/>
                <w15:appearance w15:val="hidden"/>
                <w14:checkbox>
                  <w14:checked w14:val="0"/>
                  <w14:checkedState w14:val="2612" w14:font="MS Gothic"/>
                  <w14:uncheckedState w14:val="2610" w14:font="MS Gothic"/>
                </w14:checkbox>
              </w:sdtPr>
              <w:sdtEndPr/>
              <w:sdtContent>
                <w:r w:rsidR="00804D17" w:rsidRPr="006218BF">
                  <w:rPr>
                    <w:rFonts w:ascii="MS Gothic" w:eastAsia="MS Gothic" w:hAnsi="MS Gothic" w:cstheme="minorHAnsi" w:hint="eastAsia"/>
                    <w:color w:val="000000" w:themeColor="text1"/>
                  </w:rPr>
                  <w:t>☐</w:t>
                </w:r>
              </w:sdtContent>
            </w:sdt>
            <w:r w:rsidR="00804D17" w:rsidRPr="006218BF">
              <w:rPr>
                <w:rFonts w:cstheme="minorHAnsi"/>
                <w:color w:val="000000" w:themeColor="text1"/>
              </w:rPr>
              <w:tab/>
              <w:t xml:space="preserve">Via </w:t>
            </w:r>
            <w:r w:rsidR="00313614" w:rsidRPr="006218BF">
              <w:rPr>
                <w:rFonts w:cstheme="minorHAnsi"/>
                <w:color w:val="000000" w:themeColor="text1"/>
              </w:rPr>
              <w:t xml:space="preserve">Email - </w:t>
            </w:r>
            <w:hyperlink r:id="rId78" w:history="1">
              <w:r w:rsidR="00313614" w:rsidRPr="006218BF">
                <w:rPr>
                  <w:rStyle w:val="Hyperlink"/>
                  <w:rFonts w:cstheme="minorHAnsi"/>
                  <w:shd w:val="clear" w:color="auto" w:fill="FAF9F8"/>
                </w:rPr>
                <w:t>info@myhealthforlife.com.au</w:t>
              </w:r>
            </w:hyperlink>
            <w:r w:rsidR="00313614" w:rsidRPr="006218BF">
              <w:rPr>
                <w:rFonts w:cstheme="minorHAnsi"/>
                <w:color w:val="000000" w:themeColor="text1"/>
              </w:rPr>
              <w:t xml:space="preserve"> </w:t>
            </w:r>
          </w:p>
          <w:p w:rsidR="00582E7D" w:rsidRPr="006218BF" w:rsidRDefault="00085E44" w:rsidP="005F15E8">
            <w:pPr>
              <w:pStyle w:val="checkboxindent"/>
              <w:jc w:val="both"/>
              <w:rPr>
                <w:rStyle w:val="Sub-heading1Char"/>
                <w:rFonts w:cstheme="minorHAnsi"/>
                <w:color w:val="000000" w:themeColor="text1"/>
                <w:sz w:val="22"/>
                <w:lang w:val="en-US"/>
              </w:rPr>
            </w:pPr>
            <w:sdt>
              <w:sdtPr>
                <w:rPr>
                  <w:rFonts w:cstheme="minorHAnsi"/>
                  <w:color w:val="000000" w:themeColor="text1"/>
                  <w:sz w:val="36"/>
                  <w:lang w:val="en-AU"/>
                </w:rPr>
                <w:id w:val="1197275979"/>
                <w15:appearance w15:val="hidden"/>
                <w14:checkbox>
                  <w14:checked w14:val="0"/>
                  <w14:checkedState w14:val="2612" w14:font="MS Gothic"/>
                  <w14:uncheckedState w14:val="2610" w14:font="MS Gothic"/>
                </w14:checkbox>
              </w:sdtPr>
              <w:sdtEndPr/>
              <w:sdtContent>
                <w:r w:rsidR="00AE05A6" w:rsidRPr="006218BF">
                  <w:rPr>
                    <w:rFonts w:ascii="MS Gothic" w:eastAsia="MS Gothic" w:hAnsi="MS Gothic" w:cstheme="minorHAnsi" w:hint="eastAsia"/>
                    <w:color w:val="000000" w:themeColor="text1"/>
                  </w:rPr>
                  <w:t>☐</w:t>
                </w:r>
              </w:sdtContent>
            </w:sdt>
            <w:r w:rsidR="00AE05A6" w:rsidRPr="006218BF">
              <w:rPr>
                <w:rFonts w:cstheme="minorHAnsi"/>
                <w:color w:val="000000" w:themeColor="text1"/>
              </w:rPr>
              <w:tab/>
              <w:t xml:space="preserve">Need more information? </w:t>
            </w:r>
            <w:r w:rsidR="00313614" w:rsidRPr="006218BF">
              <w:rPr>
                <w:rFonts w:cstheme="minorHAnsi"/>
                <w:color w:val="000000" w:themeColor="text1"/>
              </w:rPr>
              <w:t>Phone: 13 RISK (13 7475)</w:t>
            </w:r>
            <w:r w:rsidR="00582E7D" w:rsidRPr="006218BF">
              <w:rPr>
                <w:rFonts w:cstheme="minorHAnsi"/>
                <w:color w:val="000000" w:themeColor="text1"/>
              </w:rPr>
              <w:t xml:space="preserve"> </w:t>
            </w:r>
          </w:p>
        </w:tc>
      </w:tr>
      <w:tr w:rsidR="00D95D2B" w:rsidTr="00AC5DDB">
        <w:trPr>
          <w:trHeight w:val="454"/>
        </w:trPr>
        <w:tc>
          <w:tcPr>
            <w:tcW w:w="9781" w:type="dxa"/>
            <w:tcBorders>
              <w:top w:val="single" w:sz="8" w:space="0" w:color="F7921E"/>
              <w:left w:val="nil"/>
              <w:bottom w:val="single" w:sz="8" w:space="0" w:color="F7921E"/>
              <w:right w:val="nil"/>
            </w:tcBorders>
            <w:vAlign w:val="center"/>
          </w:tcPr>
          <w:p w:rsidR="00D95D2B" w:rsidRPr="00F26EE1" w:rsidRDefault="00D95D2B" w:rsidP="00D95D2B">
            <w:pPr>
              <w:spacing w:after="0"/>
              <w:rPr>
                <w:rStyle w:val="Sub-heading1Char"/>
                <w:color w:val="F7921E"/>
                <w:sz w:val="28"/>
              </w:rPr>
            </w:pPr>
            <w:r>
              <w:rPr>
                <w:rStyle w:val="Sub-heading1Char"/>
                <w:color w:val="F7921E"/>
                <w:sz w:val="28"/>
              </w:rPr>
              <w:t>My Health Record</w:t>
            </w:r>
          </w:p>
        </w:tc>
      </w:tr>
      <w:tr w:rsidR="00D95D2B" w:rsidTr="00AC5DDB">
        <w:tc>
          <w:tcPr>
            <w:tcW w:w="9781" w:type="dxa"/>
            <w:tcBorders>
              <w:top w:val="single" w:sz="8" w:space="0" w:color="F7921E"/>
              <w:left w:val="nil"/>
              <w:bottom w:val="single" w:sz="8" w:space="0" w:color="F7921E"/>
              <w:right w:val="nil"/>
            </w:tcBorders>
          </w:tcPr>
          <w:p w:rsidR="00980DAD" w:rsidRDefault="00980DAD" w:rsidP="00980DAD">
            <w:pPr>
              <w:pStyle w:val="checkboxindent"/>
              <w:spacing w:before="0" w:after="0" w:line="276" w:lineRule="auto"/>
              <w:jc w:val="both"/>
              <w:rPr>
                <w:rFonts w:cstheme="minorHAnsi"/>
                <w:bCs/>
                <w:color w:val="000000" w:themeColor="text1"/>
              </w:rPr>
            </w:pPr>
          </w:p>
          <w:p w:rsidR="00981DBA" w:rsidRDefault="00981DBA" w:rsidP="00980DAD">
            <w:pPr>
              <w:pStyle w:val="checkboxindent"/>
              <w:spacing w:before="0" w:after="0" w:line="276" w:lineRule="auto"/>
              <w:jc w:val="both"/>
              <w:rPr>
                <w:rFonts w:cstheme="minorHAnsi"/>
                <w:bCs/>
                <w:color w:val="000000" w:themeColor="text1"/>
              </w:rPr>
            </w:pPr>
            <w:r w:rsidRPr="00981DBA">
              <w:rPr>
                <w:rFonts w:cstheme="minorHAnsi"/>
                <w:bCs/>
                <w:color w:val="000000" w:themeColor="text1"/>
              </w:rPr>
              <w:t xml:space="preserve">It is important to upload a </w:t>
            </w:r>
            <w:hyperlink r:id="rId79" w:history="1">
              <w:r w:rsidRPr="00981DBA">
                <w:rPr>
                  <w:rStyle w:val="Hyperlink"/>
                  <w:rFonts w:cstheme="minorHAnsi"/>
                  <w:bCs/>
                </w:rPr>
                <w:t>Shared Health Summary</w:t>
              </w:r>
            </w:hyperlink>
            <w:r w:rsidRPr="00981DBA">
              <w:rPr>
                <w:rFonts w:cstheme="minorHAnsi"/>
                <w:bCs/>
                <w:color w:val="000000" w:themeColor="text1"/>
              </w:rPr>
              <w:t xml:space="preserve"> to the </w:t>
            </w:r>
            <w:hyperlink r:id="rId80" w:history="1">
              <w:r w:rsidRPr="00981DBA">
                <w:rPr>
                  <w:rStyle w:val="Hyperlink"/>
                  <w:rFonts w:cstheme="minorHAnsi"/>
                  <w:bCs/>
                </w:rPr>
                <w:t>My Health Record</w:t>
              </w:r>
            </w:hyperlink>
            <w:r w:rsidRPr="00981DBA">
              <w:rPr>
                <w:rFonts w:cstheme="minorHAnsi"/>
                <w:bCs/>
                <w:color w:val="000000" w:themeColor="text1"/>
              </w:rPr>
              <w:t xml:space="preserve"> of a patient with a </w:t>
            </w:r>
          </w:p>
          <w:p w:rsidR="00AC5DDB" w:rsidRDefault="00981DBA" w:rsidP="00980DAD">
            <w:pPr>
              <w:pStyle w:val="checkboxindent"/>
              <w:spacing w:before="0" w:after="0" w:line="276" w:lineRule="auto"/>
              <w:jc w:val="both"/>
              <w:rPr>
                <w:rFonts w:cstheme="minorHAnsi"/>
                <w:bCs/>
                <w:color w:val="000000" w:themeColor="text1"/>
              </w:rPr>
            </w:pPr>
            <w:r w:rsidRPr="00981DBA">
              <w:rPr>
                <w:rFonts w:cstheme="minorHAnsi"/>
                <w:bCs/>
                <w:color w:val="000000" w:themeColor="text1"/>
              </w:rPr>
              <w:t xml:space="preserve">chronic or complex condition to ensure continuity of care throughout their healthcare journey and </w:t>
            </w:r>
          </w:p>
          <w:p w:rsidR="00981DBA" w:rsidRPr="00981DBA" w:rsidRDefault="00981DBA" w:rsidP="00980DAD">
            <w:pPr>
              <w:pStyle w:val="checkboxindent"/>
              <w:spacing w:before="0" w:after="0" w:line="276" w:lineRule="auto"/>
              <w:jc w:val="both"/>
              <w:rPr>
                <w:rFonts w:cstheme="minorHAnsi"/>
                <w:bCs/>
                <w:color w:val="000000" w:themeColor="text1"/>
              </w:rPr>
            </w:pPr>
            <w:r w:rsidRPr="00981DBA">
              <w:rPr>
                <w:rFonts w:cstheme="minorHAnsi"/>
                <w:bCs/>
                <w:color w:val="000000" w:themeColor="text1"/>
              </w:rPr>
              <w:t xml:space="preserve">ensure practice </w:t>
            </w:r>
            <w:hyperlink r:id="rId81" w:history="1">
              <w:r w:rsidRPr="00981DBA">
                <w:rPr>
                  <w:rStyle w:val="Hyperlink"/>
                  <w:rFonts w:cstheme="minorHAnsi"/>
                  <w:bCs/>
                </w:rPr>
                <w:t>ePIP</w:t>
              </w:r>
            </w:hyperlink>
            <w:r w:rsidRPr="00981DBA">
              <w:rPr>
                <w:rFonts w:cstheme="minorHAnsi"/>
                <w:bCs/>
                <w:color w:val="000000" w:themeColor="text1"/>
              </w:rPr>
              <w:t xml:space="preserve"> eligibility criteria are met.</w:t>
            </w:r>
          </w:p>
          <w:p w:rsidR="00981DBA" w:rsidRDefault="00085E44" w:rsidP="00AC5DDB">
            <w:pPr>
              <w:pStyle w:val="checkboxindent"/>
              <w:spacing w:beforeLines="100" w:before="240" w:afterLines="80" w:after="192" w:line="240" w:lineRule="auto"/>
              <w:jc w:val="both"/>
              <w:rPr>
                <w:rStyle w:val="Hyperlink"/>
                <w:rFonts w:cstheme="minorHAnsi"/>
                <w:bCs/>
              </w:rPr>
            </w:pPr>
            <w:sdt>
              <w:sdtPr>
                <w:rPr>
                  <w:rFonts w:cstheme="minorHAnsi"/>
                  <w:bCs/>
                  <w:color w:val="000000" w:themeColor="text1"/>
                  <w:u w:val="single"/>
                </w:rPr>
                <w:id w:val="-120539638"/>
                <w15:appearance w15:val="hidden"/>
                <w14:checkbox>
                  <w14:checked w14:val="0"/>
                  <w14:checkedState w14:val="2612" w14:font="MS Gothic"/>
                  <w14:uncheckedState w14:val="2610" w14:font="MS Gothic"/>
                </w14:checkbox>
              </w:sdtPr>
              <w:sdtEndPr/>
              <w:sdtContent>
                <w:r w:rsidR="00A61B2F">
                  <w:rPr>
                    <w:rFonts w:ascii="MS Gothic" w:eastAsia="MS Gothic" w:hAnsi="MS Gothic" w:cstheme="minorHAnsi" w:hint="eastAsia"/>
                    <w:bCs/>
                    <w:color w:val="000000" w:themeColor="text1"/>
                  </w:rPr>
                  <w:t>☐</w:t>
                </w:r>
              </w:sdtContent>
            </w:sdt>
            <w:r w:rsidR="00981DBA" w:rsidRPr="00981DBA">
              <w:rPr>
                <w:rFonts w:cstheme="minorHAnsi"/>
                <w:bCs/>
                <w:color w:val="000000" w:themeColor="text1"/>
              </w:rPr>
              <w:tab/>
              <w:t xml:space="preserve">See cheat sheets on how to upload information to the My Health Record system </w:t>
            </w:r>
            <w:hyperlink r:id="rId82" w:history="1">
              <w:r w:rsidR="00981DBA" w:rsidRPr="00981DBA">
                <w:rPr>
                  <w:rStyle w:val="Hyperlink"/>
                  <w:rFonts w:cstheme="minorHAnsi"/>
                  <w:bCs/>
                </w:rPr>
                <w:t>HERE</w:t>
              </w:r>
            </w:hyperlink>
          </w:p>
          <w:p w:rsidR="00A61B2F" w:rsidRDefault="00085E44" w:rsidP="00A61B2F">
            <w:pPr>
              <w:pStyle w:val="checkboxindent"/>
              <w:spacing w:beforeLines="100" w:before="240" w:afterLines="80" w:after="192" w:line="240" w:lineRule="auto"/>
              <w:jc w:val="both"/>
              <w:rPr>
                <w:rFonts w:cstheme="minorHAnsi"/>
                <w:bCs/>
                <w:color w:val="000000" w:themeColor="text1"/>
              </w:rPr>
            </w:pPr>
            <w:sdt>
              <w:sdtPr>
                <w:rPr>
                  <w:rFonts w:cstheme="minorHAnsi"/>
                  <w:bCs/>
                  <w:color w:val="000000" w:themeColor="text1"/>
                </w:rPr>
                <w:id w:val="-827970565"/>
                <w15:appearance w15:val="hidden"/>
                <w14:checkbox>
                  <w14:checked w14:val="0"/>
                  <w14:checkedState w14:val="2612" w14:font="MS Gothic"/>
                  <w14:uncheckedState w14:val="2610" w14:font="MS Gothic"/>
                </w14:checkbox>
              </w:sdtPr>
              <w:sdtEndPr/>
              <w:sdtContent>
                <w:r w:rsidR="00A61B2F">
                  <w:rPr>
                    <w:rFonts w:ascii="MS Gothic" w:eastAsia="MS Gothic" w:hAnsi="MS Gothic" w:cstheme="minorHAnsi" w:hint="eastAsia"/>
                    <w:bCs/>
                    <w:color w:val="000000" w:themeColor="text1"/>
                  </w:rPr>
                  <w:t>☐</w:t>
                </w:r>
              </w:sdtContent>
            </w:sdt>
            <w:r w:rsidR="00A61B2F" w:rsidRPr="00981DBA">
              <w:rPr>
                <w:rFonts w:cstheme="minorHAnsi"/>
                <w:bCs/>
                <w:color w:val="000000" w:themeColor="text1"/>
              </w:rPr>
              <w:tab/>
            </w:r>
            <w:r w:rsidR="00A61B2F">
              <w:rPr>
                <w:rFonts w:cstheme="minorHAnsi"/>
                <w:bCs/>
                <w:color w:val="000000" w:themeColor="text1"/>
              </w:rPr>
              <w:t>See</w:t>
            </w:r>
            <w:r w:rsidR="00D30CD3">
              <w:rPr>
                <w:rFonts w:cstheme="minorHAnsi"/>
                <w:bCs/>
                <w:color w:val="000000" w:themeColor="text1"/>
              </w:rPr>
              <w:t xml:space="preserve"> a 1 min</w:t>
            </w:r>
            <w:r w:rsidR="00467597">
              <w:rPr>
                <w:rFonts w:cstheme="minorHAnsi"/>
                <w:bCs/>
                <w:color w:val="000000" w:themeColor="text1"/>
              </w:rPr>
              <w:t xml:space="preserve"> video on how to upload a SHS in Best Practice software</w:t>
            </w:r>
            <w:r w:rsidR="00A61B2F" w:rsidRPr="00981DBA">
              <w:rPr>
                <w:rFonts w:cstheme="minorHAnsi"/>
                <w:bCs/>
                <w:color w:val="000000" w:themeColor="text1"/>
              </w:rPr>
              <w:t xml:space="preserve"> </w:t>
            </w:r>
            <w:hyperlink r:id="rId83" w:history="1">
              <w:r w:rsidR="00A61B2F" w:rsidRPr="00467597">
                <w:rPr>
                  <w:rStyle w:val="Hyperlink"/>
                  <w:rFonts w:cstheme="minorHAnsi"/>
                  <w:bCs/>
                </w:rPr>
                <w:t>HERE</w:t>
              </w:r>
            </w:hyperlink>
            <w:r w:rsidR="00A61B2F" w:rsidRPr="00981DBA">
              <w:rPr>
                <w:rFonts w:cstheme="minorHAnsi"/>
                <w:bCs/>
                <w:color w:val="000000" w:themeColor="text1"/>
              </w:rPr>
              <w:t xml:space="preserve"> </w:t>
            </w:r>
          </w:p>
          <w:p w:rsidR="00A61B2F" w:rsidRDefault="00085E44" w:rsidP="00A61B2F">
            <w:pPr>
              <w:pStyle w:val="checkboxindent"/>
              <w:spacing w:beforeLines="100" w:before="240" w:afterLines="80" w:after="192" w:line="240" w:lineRule="auto"/>
              <w:jc w:val="both"/>
              <w:rPr>
                <w:rFonts w:cstheme="minorHAnsi"/>
                <w:bCs/>
                <w:color w:val="000000" w:themeColor="text1"/>
              </w:rPr>
            </w:pPr>
            <w:sdt>
              <w:sdtPr>
                <w:rPr>
                  <w:rFonts w:cstheme="minorHAnsi"/>
                  <w:bCs/>
                  <w:color w:val="000000" w:themeColor="text1"/>
                </w:rPr>
                <w:id w:val="794571376"/>
                <w15:appearance w15:val="hidden"/>
                <w14:checkbox>
                  <w14:checked w14:val="0"/>
                  <w14:checkedState w14:val="2612" w14:font="MS Gothic"/>
                  <w14:uncheckedState w14:val="2610" w14:font="MS Gothic"/>
                </w14:checkbox>
              </w:sdtPr>
              <w:sdtEndPr/>
              <w:sdtContent>
                <w:r w:rsidR="00A61B2F">
                  <w:rPr>
                    <w:rFonts w:ascii="MS Gothic" w:eastAsia="MS Gothic" w:hAnsi="MS Gothic" w:cstheme="minorHAnsi" w:hint="eastAsia"/>
                    <w:bCs/>
                    <w:color w:val="000000" w:themeColor="text1"/>
                  </w:rPr>
                  <w:t>☐</w:t>
                </w:r>
              </w:sdtContent>
            </w:sdt>
            <w:r w:rsidR="00A61B2F" w:rsidRPr="00981DBA">
              <w:rPr>
                <w:rFonts w:cstheme="minorHAnsi"/>
                <w:bCs/>
                <w:color w:val="000000" w:themeColor="text1"/>
              </w:rPr>
              <w:tab/>
            </w:r>
            <w:r w:rsidR="00467597">
              <w:rPr>
                <w:rFonts w:cstheme="minorHAnsi"/>
                <w:bCs/>
                <w:color w:val="000000" w:themeColor="text1"/>
              </w:rPr>
              <w:t>See a 1 min video on how to upload a SHS in Medical Director software</w:t>
            </w:r>
            <w:r w:rsidR="00467597" w:rsidRPr="00981DBA">
              <w:rPr>
                <w:rFonts w:cstheme="minorHAnsi"/>
                <w:bCs/>
                <w:color w:val="000000" w:themeColor="text1"/>
              </w:rPr>
              <w:t xml:space="preserve"> </w:t>
            </w:r>
            <w:hyperlink r:id="rId84" w:history="1">
              <w:r w:rsidR="00A61B2F" w:rsidRPr="00872C60">
                <w:rPr>
                  <w:rStyle w:val="Hyperlink"/>
                  <w:rFonts w:cstheme="minorHAnsi"/>
                  <w:bCs/>
                </w:rPr>
                <w:t>HERE</w:t>
              </w:r>
            </w:hyperlink>
            <w:r w:rsidR="00A61B2F" w:rsidRPr="00981DBA">
              <w:rPr>
                <w:rFonts w:cstheme="minorHAnsi"/>
                <w:bCs/>
                <w:color w:val="000000" w:themeColor="text1"/>
              </w:rPr>
              <w:t xml:space="preserve"> </w:t>
            </w:r>
          </w:p>
          <w:p w:rsidR="000E003A" w:rsidRDefault="00085E44" w:rsidP="00AC5DDB">
            <w:pPr>
              <w:pStyle w:val="checkboxindent"/>
              <w:spacing w:beforeLines="100" w:before="240" w:afterLines="80" w:after="192" w:line="240" w:lineRule="auto"/>
              <w:jc w:val="both"/>
              <w:rPr>
                <w:rFonts w:cstheme="minorHAnsi"/>
                <w:bCs/>
                <w:color w:val="000000" w:themeColor="text1"/>
              </w:rPr>
            </w:pPr>
            <w:sdt>
              <w:sdtPr>
                <w:rPr>
                  <w:rFonts w:cstheme="minorHAnsi"/>
                  <w:bCs/>
                  <w:color w:val="000000" w:themeColor="text1"/>
                </w:rPr>
                <w:id w:val="347915980"/>
                <w15:appearance w15:val="hidden"/>
                <w14:checkbox>
                  <w14:checked w14:val="0"/>
                  <w14:checkedState w14:val="2612" w14:font="MS Gothic"/>
                  <w14:uncheckedState w14:val="2610" w14:font="MS Gothic"/>
                </w14:checkbox>
              </w:sdtPr>
              <w:sdtEndPr/>
              <w:sdtContent>
                <w:r w:rsidR="00A61B2F">
                  <w:rPr>
                    <w:rFonts w:ascii="MS Gothic" w:eastAsia="MS Gothic" w:hAnsi="MS Gothic" w:cstheme="minorHAnsi" w:hint="eastAsia"/>
                    <w:bCs/>
                    <w:color w:val="000000" w:themeColor="text1"/>
                  </w:rPr>
                  <w:t>☐</w:t>
                </w:r>
              </w:sdtContent>
            </w:sdt>
            <w:r w:rsidR="00981DBA" w:rsidRPr="00981DBA">
              <w:rPr>
                <w:rFonts w:cstheme="minorHAnsi"/>
                <w:bCs/>
                <w:color w:val="000000" w:themeColor="text1"/>
              </w:rPr>
              <w:tab/>
              <w:t xml:space="preserve">Access refresher training </w:t>
            </w:r>
            <w:r w:rsidR="000E003A">
              <w:rPr>
                <w:rFonts w:cstheme="minorHAnsi"/>
                <w:bCs/>
                <w:color w:val="000000" w:themeColor="text1"/>
              </w:rPr>
              <w:t xml:space="preserve">and </w:t>
            </w:r>
            <w:r w:rsidR="00981DBA" w:rsidRPr="00981DBA">
              <w:rPr>
                <w:rFonts w:cstheme="minorHAnsi"/>
                <w:bCs/>
                <w:color w:val="000000" w:themeColor="text1"/>
              </w:rPr>
              <w:t xml:space="preserve">eLearning modules </w:t>
            </w:r>
            <w:hyperlink r:id="rId85" w:history="1">
              <w:r w:rsidR="00981DBA" w:rsidRPr="00981DBA">
                <w:rPr>
                  <w:rStyle w:val="Hyperlink"/>
                  <w:rFonts w:cstheme="minorHAnsi"/>
                  <w:bCs/>
                </w:rPr>
                <w:t>HERE</w:t>
              </w:r>
            </w:hyperlink>
            <w:r w:rsidR="00981DBA" w:rsidRPr="00981DBA">
              <w:rPr>
                <w:rFonts w:cstheme="minorHAnsi"/>
                <w:bCs/>
                <w:color w:val="000000" w:themeColor="text1"/>
              </w:rPr>
              <w:t xml:space="preserve"> </w:t>
            </w:r>
          </w:p>
          <w:p w:rsidR="00981DBA" w:rsidRPr="00981DBA" w:rsidRDefault="00085E44" w:rsidP="00AC5DDB">
            <w:pPr>
              <w:pStyle w:val="checkboxindent"/>
              <w:spacing w:beforeLines="100" w:before="240" w:afterLines="80" w:after="192" w:line="240" w:lineRule="auto"/>
              <w:jc w:val="both"/>
              <w:rPr>
                <w:rFonts w:cstheme="minorHAnsi"/>
                <w:bCs/>
                <w:color w:val="000000" w:themeColor="text1"/>
              </w:rPr>
            </w:pPr>
            <w:sdt>
              <w:sdtPr>
                <w:rPr>
                  <w:rFonts w:cstheme="minorHAnsi"/>
                  <w:bCs/>
                  <w:color w:val="000000" w:themeColor="text1"/>
                </w:rPr>
                <w:id w:val="-1702395683"/>
                <w15:appearance w15:val="hidden"/>
                <w14:checkbox>
                  <w14:checked w14:val="0"/>
                  <w14:checkedState w14:val="2612" w14:font="MS Gothic"/>
                  <w14:uncheckedState w14:val="2610" w14:font="MS Gothic"/>
                </w14:checkbox>
              </w:sdtPr>
              <w:sdtEndPr/>
              <w:sdtContent>
                <w:r w:rsidR="000E003A">
                  <w:rPr>
                    <w:rFonts w:ascii="MS Gothic" w:eastAsia="MS Gothic" w:hAnsi="MS Gothic" w:cstheme="minorHAnsi" w:hint="eastAsia"/>
                    <w:bCs/>
                    <w:color w:val="000000" w:themeColor="text1"/>
                  </w:rPr>
                  <w:t>☐</w:t>
                </w:r>
              </w:sdtContent>
            </w:sdt>
            <w:r w:rsidR="000E003A" w:rsidRPr="00981DBA">
              <w:rPr>
                <w:rFonts w:cstheme="minorHAnsi"/>
                <w:bCs/>
                <w:color w:val="000000" w:themeColor="text1"/>
              </w:rPr>
              <w:tab/>
            </w:r>
            <w:r w:rsidR="000E003A">
              <w:rPr>
                <w:rFonts w:cstheme="minorHAnsi"/>
                <w:bCs/>
                <w:color w:val="000000" w:themeColor="text1"/>
              </w:rPr>
              <w:t>R</w:t>
            </w:r>
            <w:r w:rsidR="00981DBA" w:rsidRPr="00981DBA">
              <w:rPr>
                <w:rFonts w:cstheme="minorHAnsi"/>
                <w:bCs/>
                <w:color w:val="000000" w:themeColor="text1"/>
              </w:rPr>
              <w:t xml:space="preserve">ead about eHealth on the RACGP website </w:t>
            </w:r>
            <w:hyperlink r:id="rId86" w:history="1">
              <w:r w:rsidR="00981DBA" w:rsidRPr="00981DBA">
                <w:rPr>
                  <w:rStyle w:val="Hyperlink"/>
                  <w:rFonts w:cstheme="minorHAnsi"/>
                  <w:bCs/>
                </w:rPr>
                <w:t>HERE</w:t>
              </w:r>
            </w:hyperlink>
          </w:p>
          <w:p w:rsidR="006A10DF" w:rsidRDefault="00085E44" w:rsidP="00745C1A">
            <w:pPr>
              <w:pStyle w:val="checkboxindent"/>
              <w:spacing w:beforeLines="100" w:before="240" w:afterLines="80" w:after="192" w:line="240" w:lineRule="auto"/>
              <w:jc w:val="both"/>
              <w:rPr>
                <w:rFonts w:cstheme="minorHAnsi"/>
                <w:bCs/>
                <w:color w:val="000000" w:themeColor="text1"/>
              </w:rPr>
            </w:pPr>
            <w:sdt>
              <w:sdtPr>
                <w:rPr>
                  <w:rFonts w:cstheme="minorHAnsi"/>
                  <w:bCs/>
                  <w:color w:val="000000" w:themeColor="text1"/>
                </w:rPr>
                <w:id w:val="87048917"/>
                <w15:appearance w15:val="hidden"/>
                <w14:checkbox>
                  <w14:checked w14:val="0"/>
                  <w14:checkedState w14:val="2612" w14:font="MS Gothic"/>
                  <w14:uncheckedState w14:val="2610" w14:font="MS Gothic"/>
                </w14:checkbox>
              </w:sdtPr>
              <w:sdtEndPr/>
              <w:sdtContent>
                <w:r w:rsidR="00F51D01">
                  <w:rPr>
                    <w:rFonts w:ascii="MS Gothic" w:eastAsia="MS Gothic" w:hAnsi="MS Gothic" w:cstheme="minorHAnsi" w:hint="eastAsia"/>
                    <w:bCs/>
                    <w:color w:val="000000" w:themeColor="text1"/>
                  </w:rPr>
                  <w:t>☐</w:t>
                </w:r>
              </w:sdtContent>
            </w:sdt>
            <w:r w:rsidR="00981DBA" w:rsidRPr="00981DBA">
              <w:rPr>
                <w:rFonts w:cstheme="minorHAnsi"/>
                <w:bCs/>
                <w:color w:val="000000" w:themeColor="text1"/>
              </w:rPr>
              <w:tab/>
              <w:t xml:space="preserve">Don’t have access to the My Health Record system or claim the </w:t>
            </w:r>
            <w:hyperlink r:id="rId87" w:history="1">
              <w:r w:rsidR="00981DBA" w:rsidRPr="00981DBA">
                <w:rPr>
                  <w:rStyle w:val="Hyperlink"/>
                  <w:rFonts w:cstheme="minorHAnsi"/>
                  <w:bCs/>
                </w:rPr>
                <w:t>ePIP</w:t>
              </w:r>
            </w:hyperlink>
            <w:r w:rsidR="00981DBA" w:rsidRPr="00981DBA">
              <w:rPr>
                <w:rFonts w:cstheme="minorHAnsi"/>
                <w:bCs/>
                <w:color w:val="000000" w:themeColor="text1"/>
              </w:rPr>
              <w:t xml:space="preserve">? </w:t>
            </w:r>
            <w:r w:rsidR="00AC5DDB">
              <w:rPr>
                <w:rFonts w:cstheme="minorHAnsi"/>
                <w:bCs/>
                <w:color w:val="000000" w:themeColor="text1"/>
              </w:rPr>
              <w:t xml:space="preserve"> </w:t>
            </w:r>
          </w:p>
          <w:p w:rsidR="00F51D01" w:rsidRDefault="00981DBA" w:rsidP="00F51D01">
            <w:pPr>
              <w:pStyle w:val="checkboxindent"/>
              <w:spacing w:beforeLines="100" w:before="240" w:afterLines="80" w:after="192" w:line="240" w:lineRule="auto"/>
              <w:ind w:left="714"/>
              <w:jc w:val="both"/>
              <w:rPr>
                <w:rStyle w:val="Hyperlink"/>
                <w:rFonts w:cstheme="minorHAnsi"/>
                <w:bCs/>
              </w:rPr>
            </w:pPr>
            <w:r w:rsidRPr="00981DBA">
              <w:rPr>
                <w:rFonts w:cstheme="minorHAnsi"/>
                <w:bCs/>
                <w:color w:val="000000" w:themeColor="text1"/>
              </w:rPr>
              <w:t xml:space="preserve">Start registration process </w:t>
            </w:r>
            <w:hyperlink r:id="rId88" w:history="1">
              <w:r w:rsidRPr="00981DBA">
                <w:rPr>
                  <w:rStyle w:val="Hyperlink"/>
                  <w:rFonts w:cstheme="minorHAnsi"/>
                  <w:bCs/>
                </w:rPr>
                <w:t>HERE</w:t>
              </w:r>
            </w:hyperlink>
          </w:p>
          <w:p w:rsidR="00872C60" w:rsidRPr="00745C1A" w:rsidRDefault="00F51D01" w:rsidP="00F51D01">
            <w:pPr>
              <w:pStyle w:val="checkboxindent"/>
              <w:spacing w:beforeLines="100" w:before="240" w:afterLines="80" w:after="192" w:line="240" w:lineRule="auto"/>
              <w:ind w:left="714"/>
              <w:jc w:val="both"/>
              <w:rPr>
                <w:rStyle w:val="Sub-heading1Char"/>
                <w:rFonts w:cstheme="minorHAnsi"/>
                <w:bCs/>
                <w:color w:val="000000" w:themeColor="text1"/>
                <w:sz w:val="20"/>
                <w:szCs w:val="20"/>
                <w:lang w:val="en-US"/>
              </w:rPr>
            </w:pPr>
            <w:r>
              <w:rPr>
                <w:rFonts w:cstheme="minorHAnsi"/>
                <w:bCs/>
                <w:color w:val="000000" w:themeColor="text1"/>
              </w:rPr>
              <w:t xml:space="preserve">Need help? Read this great article from healthvitalIT on registration steps </w:t>
            </w:r>
            <w:hyperlink r:id="rId89" w:history="1">
              <w:r w:rsidRPr="00F51D01">
                <w:rPr>
                  <w:rStyle w:val="Hyperlink"/>
                  <w:rFonts w:cstheme="minorHAnsi"/>
                  <w:bCs/>
                </w:rPr>
                <w:t>HERE</w:t>
              </w:r>
            </w:hyperlink>
            <w:r>
              <w:rPr>
                <w:rFonts w:cstheme="minorHAnsi"/>
                <w:bCs/>
                <w:color w:val="000000" w:themeColor="text1"/>
              </w:rPr>
              <w:t>.</w:t>
            </w:r>
          </w:p>
        </w:tc>
      </w:tr>
      <w:tr w:rsidR="00C5321A" w:rsidTr="00C5321A">
        <w:trPr>
          <w:trHeight w:val="454"/>
        </w:trPr>
        <w:tc>
          <w:tcPr>
            <w:tcW w:w="9781" w:type="dxa"/>
            <w:tcBorders>
              <w:top w:val="single" w:sz="8" w:space="0" w:color="F7921E"/>
              <w:left w:val="nil"/>
              <w:bottom w:val="single" w:sz="8" w:space="0" w:color="F7921E"/>
              <w:right w:val="nil"/>
            </w:tcBorders>
            <w:vAlign w:val="center"/>
          </w:tcPr>
          <w:p w:rsidR="00C5321A" w:rsidRDefault="00C5321A" w:rsidP="00C5321A">
            <w:pPr>
              <w:spacing w:after="0"/>
              <w:rPr>
                <w:rStyle w:val="Sub-heading1Char"/>
                <w:color w:val="F7921E"/>
                <w:sz w:val="28"/>
              </w:rPr>
            </w:pPr>
            <w:r>
              <w:rPr>
                <w:rStyle w:val="Sub-heading1Char"/>
                <w:color w:val="F7921E"/>
                <w:sz w:val="28"/>
              </w:rPr>
              <w:t>Secure Messaging</w:t>
            </w:r>
          </w:p>
        </w:tc>
      </w:tr>
      <w:tr w:rsidR="00C5321A" w:rsidTr="00C5321A">
        <w:trPr>
          <w:trHeight w:val="454"/>
        </w:trPr>
        <w:tc>
          <w:tcPr>
            <w:tcW w:w="9781" w:type="dxa"/>
            <w:tcBorders>
              <w:top w:val="single" w:sz="8" w:space="0" w:color="F7921E"/>
              <w:left w:val="nil"/>
              <w:bottom w:val="single" w:sz="8" w:space="0" w:color="F7921E"/>
              <w:right w:val="nil"/>
            </w:tcBorders>
            <w:vAlign w:val="center"/>
          </w:tcPr>
          <w:p w:rsidR="00E93539" w:rsidRDefault="00E93539" w:rsidP="00C5321A"/>
          <w:p w:rsidR="00C5321A" w:rsidRDefault="00C5321A" w:rsidP="00C5321A">
            <w:r>
              <w:t xml:space="preserve">This electronic form of communication can save you time, digitise paper workflows, minimise risk and protect patient privacy.  The technology </w:t>
            </w:r>
            <w:r w:rsidRPr="00E93539">
              <w:t>integrates seamlessly</w:t>
            </w:r>
            <w:r>
              <w:t xml:space="preserve"> with most clinical software and</w:t>
            </w:r>
            <w:r w:rsidR="00E93539">
              <w:t xml:space="preserve"> </w:t>
            </w:r>
            <w:r>
              <w:t xml:space="preserve">there is </w:t>
            </w:r>
            <w:r w:rsidR="00E93539">
              <w:t xml:space="preserve">even </w:t>
            </w:r>
            <w:r>
              <w:t xml:space="preserve">a </w:t>
            </w:r>
            <w:r w:rsidRPr="00E93539">
              <w:t>Microsoft Word Plug-in</w:t>
            </w:r>
            <w:r>
              <w:t xml:space="preserve"> option.</w:t>
            </w:r>
          </w:p>
          <w:p w:rsidR="00C5321A" w:rsidRDefault="00C5321A" w:rsidP="00C5321A">
            <w:r>
              <w:t> </w:t>
            </w:r>
          </w:p>
          <w:p w:rsidR="00C5321A" w:rsidRDefault="00C5321A" w:rsidP="00C5321A">
            <w:pPr>
              <w:spacing w:after="0"/>
            </w:pPr>
            <w:r>
              <w:t xml:space="preserve">Not sure what Secure Messaging is?  Read about it how it enables you to send patient correspondence with point to point encryption </w:t>
            </w:r>
            <w:hyperlink r:id="rId90" w:history="1">
              <w:r w:rsidR="00E93539">
                <w:rPr>
                  <w:rStyle w:val="Hyperlink"/>
                </w:rPr>
                <w:t>HERE</w:t>
              </w:r>
            </w:hyperlink>
            <w:r>
              <w:t>. </w:t>
            </w:r>
          </w:p>
          <w:p w:rsidR="00E93539" w:rsidRDefault="00E93539" w:rsidP="00C5321A">
            <w:pPr>
              <w:spacing w:after="0"/>
              <w:rPr>
                <w:rStyle w:val="Sub-heading1Char"/>
                <w:color w:val="F7921E"/>
                <w:sz w:val="28"/>
              </w:rPr>
            </w:pPr>
          </w:p>
        </w:tc>
      </w:tr>
      <w:tr w:rsidR="00C5321A" w:rsidTr="00C5321A">
        <w:trPr>
          <w:trHeight w:val="454"/>
        </w:trPr>
        <w:tc>
          <w:tcPr>
            <w:tcW w:w="9781" w:type="dxa"/>
            <w:tcBorders>
              <w:top w:val="single" w:sz="8" w:space="0" w:color="F7921E"/>
              <w:left w:val="nil"/>
              <w:bottom w:val="single" w:sz="8" w:space="0" w:color="F7921E"/>
              <w:right w:val="nil"/>
            </w:tcBorders>
            <w:vAlign w:val="center"/>
          </w:tcPr>
          <w:p w:rsidR="00C5321A" w:rsidRPr="00F26EE1" w:rsidRDefault="00C5321A" w:rsidP="00C5321A">
            <w:pPr>
              <w:spacing w:after="0"/>
              <w:rPr>
                <w:rStyle w:val="Sub-heading1Char"/>
                <w:color w:val="F7921E"/>
                <w:sz w:val="28"/>
              </w:rPr>
            </w:pPr>
            <w:r>
              <w:rPr>
                <w:rStyle w:val="Sub-heading1Char"/>
                <w:color w:val="F7921E"/>
                <w:sz w:val="28"/>
              </w:rPr>
              <w:t>Smart Referrals</w:t>
            </w:r>
          </w:p>
        </w:tc>
      </w:tr>
      <w:tr w:rsidR="00C5321A" w:rsidTr="00C5321A">
        <w:tc>
          <w:tcPr>
            <w:tcW w:w="9781" w:type="dxa"/>
            <w:tcBorders>
              <w:top w:val="single" w:sz="8" w:space="0" w:color="F7921E"/>
              <w:left w:val="nil"/>
              <w:bottom w:val="single" w:sz="8" w:space="0" w:color="F7921E"/>
              <w:right w:val="nil"/>
            </w:tcBorders>
          </w:tcPr>
          <w:p w:rsidR="00C5321A" w:rsidRDefault="00C5321A" w:rsidP="00C5321A">
            <w:pPr>
              <w:pStyle w:val="checkboxindent"/>
              <w:spacing w:before="0" w:after="0" w:line="276" w:lineRule="auto"/>
              <w:jc w:val="both"/>
              <w:rPr>
                <w:rFonts w:cstheme="minorHAnsi"/>
                <w:bCs/>
                <w:color w:val="000000" w:themeColor="text1"/>
              </w:rPr>
            </w:pPr>
          </w:p>
          <w:p w:rsidR="00C5321A" w:rsidRPr="00947A49" w:rsidRDefault="00C5321A" w:rsidP="00C5321A">
            <w:pPr>
              <w:pStyle w:val="NormalWeb"/>
              <w:shd w:val="clear" w:color="auto" w:fill="FFFFFF"/>
              <w:spacing w:before="0" w:beforeAutospacing="0" w:after="288" w:afterAutospacing="0" w:line="276" w:lineRule="auto"/>
              <w:jc w:val="both"/>
              <w:textAlignment w:val="baseline"/>
              <w:rPr>
                <w:rFonts w:asciiTheme="minorHAnsi" w:hAnsiTheme="minorHAnsi" w:cstheme="minorHAnsi"/>
                <w:sz w:val="22"/>
                <w:szCs w:val="22"/>
              </w:rPr>
            </w:pPr>
            <w:r w:rsidRPr="00947A49">
              <w:rPr>
                <w:rFonts w:asciiTheme="minorHAnsi" w:hAnsiTheme="minorHAnsi" w:cstheme="minorHAnsi"/>
                <w:sz w:val="22"/>
                <w:szCs w:val="22"/>
              </w:rPr>
              <w:t>The Smart Referrals programs supports clinical and business change through the streamlined creation and management of referrals to Queensland specialist outpatient services.  Smart Referrals allows those involved in patient care to better manage the patient journey, improve patient safety and reduce specialist outpatient wait times.</w:t>
            </w:r>
          </w:p>
          <w:p w:rsidR="00C5321A" w:rsidRPr="00947A49" w:rsidRDefault="00C5321A" w:rsidP="00C5321A">
            <w:pPr>
              <w:pStyle w:val="NormalWeb"/>
              <w:shd w:val="clear" w:color="auto" w:fill="FFFFFF"/>
              <w:spacing w:before="0" w:beforeAutospacing="0" w:after="288" w:afterAutospacing="0" w:line="276" w:lineRule="auto"/>
              <w:jc w:val="both"/>
              <w:textAlignment w:val="baseline"/>
              <w:rPr>
                <w:rFonts w:asciiTheme="minorHAnsi" w:hAnsiTheme="minorHAnsi" w:cstheme="minorHAnsi"/>
                <w:sz w:val="22"/>
                <w:szCs w:val="22"/>
              </w:rPr>
            </w:pPr>
            <w:r w:rsidRPr="00947A49">
              <w:rPr>
                <w:rFonts w:asciiTheme="minorHAnsi" w:hAnsiTheme="minorHAnsi" w:cstheme="minorHAnsi"/>
                <w:sz w:val="22"/>
                <w:szCs w:val="22"/>
              </w:rPr>
              <w:t>Program components include GP Smart Referrals, allowing GPs to create and submit electronic referrals from existing practice software.</w:t>
            </w:r>
          </w:p>
          <w:p w:rsidR="00C5321A" w:rsidRPr="00947A49" w:rsidRDefault="00085E44" w:rsidP="00C5321A">
            <w:pPr>
              <w:pStyle w:val="checkboxindent"/>
              <w:spacing w:line="276" w:lineRule="auto"/>
              <w:jc w:val="both"/>
              <w:rPr>
                <w:rFonts w:cstheme="minorHAnsi"/>
                <w:color w:val="000000" w:themeColor="text1"/>
              </w:rPr>
            </w:pPr>
            <w:sdt>
              <w:sdtPr>
                <w:rPr>
                  <w:rFonts w:cstheme="minorHAnsi"/>
                  <w:color w:val="000000" w:themeColor="text1"/>
                </w:rPr>
                <w:id w:val="873885475"/>
                <w15:appearance w15:val="hidden"/>
                <w14:checkbox>
                  <w14:checked w14:val="0"/>
                  <w14:checkedState w14:val="2612" w14:font="MS Gothic"/>
                  <w14:uncheckedState w14:val="2610" w14:font="MS Gothic"/>
                </w14:checkbox>
              </w:sdtPr>
              <w:sdtEndPr/>
              <w:sdtContent>
                <w:r w:rsidR="00C5321A" w:rsidRPr="00947A49">
                  <w:rPr>
                    <w:rFonts w:ascii="Segoe UI Symbol" w:eastAsia="MS Gothic" w:hAnsi="Segoe UI Symbol" w:cs="Segoe UI Symbol"/>
                    <w:color w:val="000000" w:themeColor="text1"/>
                  </w:rPr>
                  <w:t>☐</w:t>
                </w:r>
              </w:sdtContent>
            </w:sdt>
            <w:r w:rsidR="00C5321A" w:rsidRPr="00947A49">
              <w:rPr>
                <w:rFonts w:cstheme="minorHAnsi"/>
                <w:color w:val="000000" w:themeColor="text1"/>
              </w:rPr>
              <w:tab/>
              <w:t xml:space="preserve">Learn more about Smart Referrals from the QLD Health site </w:t>
            </w:r>
            <w:hyperlink r:id="rId91" w:history="1">
              <w:r w:rsidR="00C5321A" w:rsidRPr="00947A49">
                <w:rPr>
                  <w:rStyle w:val="Hyperlink"/>
                  <w:rFonts w:cstheme="minorHAnsi"/>
                </w:rPr>
                <w:t>HERE</w:t>
              </w:r>
            </w:hyperlink>
          </w:p>
          <w:p w:rsidR="00C5321A" w:rsidRPr="00947A49" w:rsidRDefault="00085E44" w:rsidP="00C5321A">
            <w:pPr>
              <w:pStyle w:val="checkboxindent"/>
              <w:spacing w:line="276" w:lineRule="auto"/>
              <w:jc w:val="both"/>
              <w:rPr>
                <w:rFonts w:cstheme="minorHAnsi"/>
              </w:rPr>
            </w:pPr>
            <w:sdt>
              <w:sdtPr>
                <w:rPr>
                  <w:rFonts w:cstheme="minorHAnsi"/>
                  <w:color w:val="000000" w:themeColor="text1"/>
                </w:rPr>
                <w:id w:val="-1161769577"/>
                <w15:appearance w15:val="hidden"/>
                <w14:checkbox>
                  <w14:checked w14:val="0"/>
                  <w14:checkedState w14:val="2612" w14:font="MS Gothic"/>
                  <w14:uncheckedState w14:val="2610" w14:font="MS Gothic"/>
                </w14:checkbox>
              </w:sdtPr>
              <w:sdtEndPr/>
              <w:sdtContent>
                <w:r w:rsidR="00C5321A" w:rsidRPr="00947A49">
                  <w:rPr>
                    <w:rFonts w:ascii="Segoe UI Symbol" w:eastAsia="MS Gothic" w:hAnsi="Segoe UI Symbol" w:cs="Segoe UI Symbol"/>
                    <w:color w:val="000000" w:themeColor="text1"/>
                  </w:rPr>
                  <w:t>☐</w:t>
                </w:r>
              </w:sdtContent>
            </w:sdt>
            <w:r w:rsidR="00C5321A" w:rsidRPr="00947A49">
              <w:rPr>
                <w:rFonts w:cstheme="minorHAnsi"/>
                <w:color w:val="000000" w:themeColor="text1"/>
              </w:rPr>
              <w:tab/>
              <w:t xml:space="preserve">View Smart Referral resources and PDF Guides to installation and set up </w:t>
            </w:r>
            <w:hyperlink r:id="rId92" w:history="1">
              <w:r w:rsidR="00C5321A" w:rsidRPr="00947A49">
                <w:rPr>
                  <w:rStyle w:val="Hyperlink"/>
                  <w:rFonts w:cstheme="minorHAnsi"/>
                </w:rPr>
                <w:t>HERE</w:t>
              </w:r>
            </w:hyperlink>
          </w:p>
          <w:p w:rsidR="00C5321A" w:rsidRDefault="00085E44" w:rsidP="00C5321A">
            <w:pPr>
              <w:pStyle w:val="checkboxindent"/>
              <w:spacing w:line="276" w:lineRule="auto"/>
              <w:jc w:val="both"/>
              <w:rPr>
                <w:rFonts w:cstheme="minorHAnsi"/>
                <w:color w:val="000000" w:themeColor="text1"/>
                <w:sz w:val="20"/>
                <w:szCs w:val="20"/>
              </w:rPr>
            </w:pPr>
            <w:sdt>
              <w:sdtPr>
                <w:rPr>
                  <w:rFonts w:cstheme="minorHAnsi"/>
                  <w:color w:val="000000" w:themeColor="text1"/>
                </w:rPr>
                <w:id w:val="-2115272594"/>
                <w15:appearance w15:val="hidden"/>
                <w14:checkbox>
                  <w14:checked w14:val="0"/>
                  <w14:checkedState w14:val="2612" w14:font="MS Gothic"/>
                  <w14:uncheckedState w14:val="2610" w14:font="MS Gothic"/>
                </w14:checkbox>
              </w:sdtPr>
              <w:sdtEndPr/>
              <w:sdtContent>
                <w:r w:rsidR="00C5321A" w:rsidRPr="00947A49">
                  <w:rPr>
                    <w:rFonts w:ascii="Segoe UI Symbol" w:eastAsia="MS Gothic" w:hAnsi="Segoe UI Symbol" w:cs="Segoe UI Symbol"/>
                    <w:color w:val="000000" w:themeColor="text1"/>
                  </w:rPr>
                  <w:t>☐</w:t>
                </w:r>
              </w:sdtContent>
            </w:sdt>
            <w:r w:rsidR="00C5321A" w:rsidRPr="00947A49">
              <w:rPr>
                <w:rFonts w:cstheme="minorHAnsi"/>
                <w:color w:val="000000" w:themeColor="text1"/>
              </w:rPr>
              <w:tab/>
              <w:t>Contact the Smart Referrals team for further training and support by phone: 1300 478 439 Option 2.</w:t>
            </w:r>
            <w:r w:rsidR="00C5321A">
              <w:rPr>
                <w:rFonts w:cstheme="minorHAnsi"/>
                <w:color w:val="000000" w:themeColor="text1"/>
                <w:sz w:val="20"/>
                <w:szCs w:val="20"/>
              </w:rPr>
              <w:t xml:space="preserve"> </w:t>
            </w:r>
          </w:p>
          <w:p w:rsidR="00C5321A" w:rsidRPr="008E5FEA" w:rsidRDefault="00C5321A" w:rsidP="00C5321A">
            <w:pPr>
              <w:pStyle w:val="checkboxindent"/>
              <w:spacing w:line="276" w:lineRule="auto"/>
              <w:jc w:val="both"/>
              <w:rPr>
                <w:rStyle w:val="Sub-heading1Char"/>
                <w:rFonts w:cstheme="minorHAnsi"/>
                <w:color w:val="000000" w:themeColor="text1"/>
                <w:sz w:val="20"/>
                <w:szCs w:val="20"/>
                <w:lang w:val="en-US"/>
              </w:rPr>
            </w:pPr>
          </w:p>
        </w:tc>
      </w:tr>
      <w:tr w:rsidR="00FF5968" w:rsidTr="00C5321A">
        <w:trPr>
          <w:trHeight w:val="454"/>
        </w:trPr>
        <w:tc>
          <w:tcPr>
            <w:tcW w:w="9781" w:type="dxa"/>
            <w:tcBorders>
              <w:top w:val="single" w:sz="8" w:space="0" w:color="F7921E"/>
              <w:left w:val="nil"/>
              <w:bottom w:val="single" w:sz="8" w:space="0" w:color="F7921E"/>
              <w:right w:val="nil"/>
            </w:tcBorders>
            <w:vAlign w:val="center"/>
          </w:tcPr>
          <w:p w:rsidR="00FF5968" w:rsidRPr="00F26EE1" w:rsidRDefault="00FF5968" w:rsidP="00C5321A">
            <w:pPr>
              <w:spacing w:after="0"/>
              <w:rPr>
                <w:rStyle w:val="Sub-heading1Char"/>
                <w:color w:val="F7921E"/>
                <w:sz w:val="28"/>
              </w:rPr>
            </w:pPr>
            <w:r>
              <w:rPr>
                <w:rStyle w:val="Sub-heading1Char"/>
                <w:color w:val="F7921E"/>
                <w:sz w:val="28"/>
              </w:rPr>
              <w:t>Telehealth</w:t>
            </w:r>
            <w:r w:rsidR="00E1444F">
              <w:rPr>
                <w:rStyle w:val="Sub-heading1Char"/>
                <w:color w:val="F7921E"/>
                <w:sz w:val="28"/>
              </w:rPr>
              <w:t xml:space="preserve"> </w:t>
            </w:r>
            <w:r w:rsidR="00D81306">
              <w:rPr>
                <w:rStyle w:val="Sub-heading1Char"/>
                <w:color w:val="F7921E"/>
                <w:sz w:val="28"/>
              </w:rPr>
              <w:t>–</w:t>
            </w:r>
            <w:r w:rsidR="00E1444F">
              <w:rPr>
                <w:rStyle w:val="Sub-heading1Char"/>
                <w:color w:val="F7921E"/>
                <w:sz w:val="28"/>
              </w:rPr>
              <w:t xml:space="preserve"> </w:t>
            </w:r>
            <w:r w:rsidR="00D81306">
              <w:rPr>
                <w:rStyle w:val="Sub-heading1Char"/>
                <w:color w:val="F7921E"/>
                <w:sz w:val="28"/>
              </w:rPr>
              <w:t>health</w:t>
            </w:r>
            <w:r w:rsidR="00D413CF">
              <w:rPr>
                <w:rStyle w:val="Sub-heading1Char"/>
                <w:color w:val="F7921E"/>
                <w:sz w:val="28"/>
              </w:rPr>
              <w:t>d</w:t>
            </w:r>
            <w:r w:rsidR="00D81306">
              <w:rPr>
                <w:rStyle w:val="Sub-heading1Char"/>
                <w:color w:val="F7921E"/>
                <w:sz w:val="28"/>
              </w:rPr>
              <w:t>irect Video Call</w:t>
            </w:r>
          </w:p>
        </w:tc>
      </w:tr>
      <w:tr w:rsidR="00FF5968" w:rsidTr="00C5321A">
        <w:tc>
          <w:tcPr>
            <w:tcW w:w="9781" w:type="dxa"/>
            <w:tcBorders>
              <w:top w:val="single" w:sz="8" w:space="0" w:color="F7921E"/>
              <w:left w:val="nil"/>
              <w:bottom w:val="single" w:sz="8" w:space="0" w:color="F7921E"/>
              <w:right w:val="nil"/>
            </w:tcBorders>
          </w:tcPr>
          <w:p w:rsidR="002462D0" w:rsidRDefault="002462D0" w:rsidP="002462D0">
            <w:pPr>
              <w:pStyle w:val="NormalWeb"/>
              <w:spacing w:before="0" w:beforeAutospacing="0" w:after="0" w:afterAutospacing="0"/>
              <w:rPr>
                <w:rFonts w:ascii="Arial" w:hAnsi="Arial" w:cs="Arial"/>
                <w:color w:val="333333"/>
                <w:sz w:val="22"/>
                <w:szCs w:val="22"/>
                <w:shd w:val="clear" w:color="auto" w:fill="FFFFFF"/>
              </w:rPr>
            </w:pPr>
          </w:p>
          <w:p w:rsidR="002462D0" w:rsidRDefault="002462D0" w:rsidP="002462D0">
            <w:pPr>
              <w:pStyle w:val="NormalWeb"/>
              <w:spacing w:before="0" w:beforeAutospacing="0" w:after="0" w:afterAutospacing="0"/>
              <w:rPr>
                <w:rFonts w:ascii="Arial" w:hAnsi="Arial" w:cs="Arial"/>
                <w:color w:val="333333"/>
                <w:sz w:val="22"/>
                <w:szCs w:val="22"/>
                <w:shd w:val="clear" w:color="auto" w:fill="FFFFFF"/>
              </w:rPr>
            </w:pPr>
            <w:r>
              <w:rPr>
                <w:rFonts w:ascii="Arial" w:hAnsi="Arial" w:cs="Arial"/>
                <w:color w:val="333333"/>
                <w:sz w:val="22"/>
                <w:szCs w:val="22"/>
                <w:shd w:val="clear" w:color="auto" w:fill="FFFFFF"/>
              </w:rPr>
              <w:t>healthdirect Video Call is browser-based and can be accessed by clinicians and patients via Google Chrome, Apple Safari or Firefox on a Windows/Mac PC, smartphone or tablet. It works on low internet bandwidths – 3G/4G or ADSL is sufficient.</w:t>
            </w:r>
          </w:p>
          <w:p w:rsidR="002462D0" w:rsidRDefault="002462D0" w:rsidP="002462D0">
            <w:pPr>
              <w:pStyle w:val="NormalWeb"/>
              <w:spacing w:before="0" w:beforeAutospacing="0" w:after="0" w:afterAutospacing="0"/>
              <w:rPr>
                <w:rFonts w:ascii="Segoe UI" w:hAnsi="Segoe UI" w:cs="Segoe UI"/>
                <w:sz w:val="18"/>
                <w:szCs w:val="18"/>
              </w:rPr>
            </w:pPr>
          </w:p>
          <w:p w:rsidR="002462D0" w:rsidRDefault="002462D0" w:rsidP="002462D0">
            <w:pPr>
              <w:pStyle w:val="NormalWeb"/>
              <w:spacing w:before="0" w:beforeAutospacing="0" w:after="0" w:afterAutospacing="0"/>
              <w:rPr>
                <w:rFonts w:ascii="Arial" w:hAnsi="Arial" w:cs="Arial"/>
                <w:color w:val="333333"/>
                <w:sz w:val="22"/>
                <w:szCs w:val="22"/>
              </w:rPr>
            </w:pPr>
            <w:r w:rsidRPr="002462D0">
              <w:rPr>
                <w:rFonts w:ascii="Arial" w:hAnsi="Arial" w:cs="Arial"/>
                <w:color w:val="333333"/>
                <w:sz w:val="22"/>
                <w:szCs w:val="22"/>
                <w:shd w:val="clear" w:color="auto" w:fill="FFFFFF"/>
              </w:rPr>
              <w:t>T</w:t>
            </w:r>
            <w:r w:rsidRPr="002462D0">
              <w:rPr>
                <w:rFonts w:ascii="Arial" w:hAnsi="Arial" w:cs="Arial"/>
                <w:color w:val="000000"/>
                <w:sz w:val="22"/>
                <w:szCs w:val="22"/>
                <w:shd w:val="clear" w:color="auto" w:fill="FFFFFF"/>
              </w:rPr>
              <w:t>he service</w:t>
            </w:r>
            <w:r w:rsidRPr="002462D0">
              <w:rPr>
                <w:rFonts w:ascii="Arial" w:hAnsi="Arial" w:cs="Arial"/>
                <w:color w:val="333333"/>
                <w:sz w:val="22"/>
                <w:szCs w:val="22"/>
                <w:shd w:val="clear" w:color="auto" w:fill="FFFFFF"/>
              </w:rPr>
              <w:t xml:space="preserve"> is purpose-built for health</w:t>
            </w:r>
            <w:r>
              <w:rPr>
                <w:rFonts w:ascii="Arial" w:hAnsi="Arial" w:cs="Arial"/>
                <w:color w:val="333333"/>
                <w:sz w:val="22"/>
                <w:szCs w:val="22"/>
                <w:shd w:val="clear" w:color="auto" w:fill="FFFFFF"/>
              </w:rPr>
              <w:t xml:space="preserve"> settings, complete with virtual clinics and waiting areas. It is a secure, private and sustainable mode of convenient access to care. No account, special software or dial-in details are needed by patients.</w:t>
            </w:r>
            <w:r>
              <w:rPr>
                <w:rFonts w:ascii="Segoe UI" w:hAnsi="Segoe UI" w:cs="Segoe UI"/>
                <w:sz w:val="18"/>
                <w:szCs w:val="18"/>
              </w:rPr>
              <w:br/>
            </w:r>
            <w:r>
              <w:rPr>
                <w:rFonts w:ascii="Segoe UI" w:hAnsi="Segoe UI" w:cs="Segoe UI"/>
                <w:sz w:val="18"/>
                <w:szCs w:val="18"/>
              </w:rPr>
              <w:br/>
            </w:r>
            <w:r>
              <w:rPr>
                <w:rFonts w:ascii="Arial" w:hAnsi="Arial" w:cs="Arial"/>
                <w:color w:val="333333"/>
                <w:sz w:val="22"/>
                <w:szCs w:val="22"/>
                <w:shd w:val="clear" w:color="auto" w:fill="FFFFFF"/>
              </w:rPr>
              <w:t xml:space="preserve">See the healthdirect Video Call website about page </w:t>
            </w:r>
            <w:hyperlink r:id="rId93" w:history="1">
              <w:r>
                <w:rPr>
                  <w:rStyle w:val="Hyperlink"/>
                  <w:rFonts w:ascii="Arial" w:hAnsi="Arial" w:cs="Arial"/>
                  <w:color w:val="00A2C5"/>
                  <w:sz w:val="22"/>
                  <w:szCs w:val="22"/>
                  <w:shd w:val="clear" w:color="auto" w:fill="FFFFFF"/>
                </w:rPr>
                <w:t>HERE</w:t>
              </w:r>
            </w:hyperlink>
            <w:r>
              <w:rPr>
                <w:rFonts w:ascii="Segoe UI" w:hAnsi="Segoe UI" w:cs="Segoe UI"/>
                <w:sz w:val="18"/>
                <w:szCs w:val="18"/>
              </w:rPr>
              <w:br/>
            </w:r>
            <w:r>
              <w:rPr>
                <w:rFonts w:ascii="Segoe UI" w:hAnsi="Segoe UI" w:cs="Segoe UI"/>
                <w:sz w:val="18"/>
                <w:szCs w:val="18"/>
              </w:rPr>
              <w:br/>
            </w:r>
            <w:r>
              <w:rPr>
                <w:rFonts w:ascii="Arial" w:hAnsi="Arial" w:cs="Arial"/>
                <w:sz w:val="22"/>
                <w:szCs w:val="22"/>
              </w:rPr>
              <w:t>healthdirect Video Call is a telehealth platform funded by The Australian Department of Health.  It is free for GPs and is supported by MBS telehealth item numbers.</w:t>
            </w:r>
            <w:r w:rsidR="00D413CF">
              <w:rPr>
                <w:rFonts w:ascii="Arial" w:hAnsi="Arial" w:cs="Arial"/>
                <w:sz w:val="22"/>
                <w:szCs w:val="22"/>
              </w:rPr>
              <w:t xml:space="preserve"> </w:t>
            </w:r>
            <w:r>
              <w:rPr>
                <w:rStyle w:val="Strong"/>
                <w:rFonts w:ascii="Arial" w:eastAsiaTheme="majorEastAsia" w:hAnsi="Arial" w:cs="Arial"/>
                <w:b w:val="0"/>
                <w:bCs w:val="0"/>
                <w:color w:val="333333"/>
                <w:sz w:val="22"/>
                <w:szCs w:val="22"/>
              </w:rPr>
              <w:t>The program</w:t>
            </w:r>
            <w:r>
              <w:rPr>
                <w:rFonts w:ascii="Arial" w:hAnsi="Arial" w:cs="Arial"/>
                <w:color w:val="333333"/>
                <w:sz w:val="22"/>
                <w:szCs w:val="22"/>
              </w:rPr>
              <w:t xml:space="preserve"> uses military grade software developed by Coviu, a spin-off from the CSIRO's Data61 digital innovation project.</w:t>
            </w:r>
          </w:p>
          <w:p w:rsidR="002462D0" w:rsidRDefault="002462D0" w:rsidP="002462D0">
            <w:pPr>
              <w:pStyle w:val="NormalWeb"/>
              <w:spacing w:before="0" w:beforeAutospacing="0" w:after="0" w:afterAutospacing="0"/>
              <w:rPr>
                <w:rFonts w:ascii="Segoe UI" w:hAnsi="Segoe UI" w:cs="Segoe UI"/>
                <w:sz w:val="18"/>
                <w:szCs w:val="18"/>
              </w:rPr>
            </w:pPr>
          </w:p>
          <w:p w:rsidR="002462D0" w:rsidRDefault="002462D0" w:rsidP="002462D0">
            <w:pPr>
              <w:pStyle w:val="NormalWeb"/>
              <w:spacing w:before="0" w:beforeAutospacing="0" w:after="0" w:afterAutospacing="0" w:line="360" w:lineRule="auto"/>
              <w:jc w:val="both"/>
            </w:pPr>
            <w:r>
              <w:rPr>
                <w:rFonts w:ascii="MS Gothic" w:eastAsia="MS Gothic" w:hAnsi="MS Gothic" w:cs="Arial" w:hint="eastAsia"/>
                <w:color w:val="000000"/>
                <w:sz w:val="22"/>
                <w:szCs w:val="22"/>
                <w:lang w:val="en-US"/>
              </w:rPr>
              <w:t>☐</w:t>
            </w:r>
            <w:r>
              <w:rPr>
                <w:rFonts w:ascii="Arial" w:hAnsi="Arial" w:cs="Arial"/>
                <w:color w:val="000000"/>
                <w:sz w:val="22"/>
                <w:szCs w:val="22"/>
                <w:lang w:val="en-US"/>
              </w:rPr>
              <w:t xml:space="preserve">  What is healthdirect Video Call – learn all about the service </w:t>
            </w:r>
            <w:hyperlink r:id="rId94" w:history="1">
              <w:r>
                <w:rPr>
                  <w:rStyle w:val="Hyperlink"/>
                  <w:rFonts w:ascii="Arial" w:hAnsi="Arial" w:cs="Arial"/>
                  <w:color w:val="00A2C5"/>
                  <w:sz w:val="22"/>
                  <w:szCs w:val="22"/>
                </w:rPr>
                <w:t>HERE</w:t>
              </w:r>
            </w:hyperlink>
          </w:p>
          <w:p w:rsidR="002462D0" w:rsidRDefault="002462D0" w:rsidP="002462D0">
            <w:pPr>
              <w:pStyle w:val="NormalWeb"/>
              <w:spacing w:before="0" w:beforeAutospacing="0" w:after="0" w:afterAutospacing="0" w:line="360" w:lineRule="auto"/>
              <w:jc w:val="both"/>
            </w:pPr>
            <w:r>
              <w:rPr>
                <w:rFonts w:ascii="MS Gothic" w:eastAsia="MS Gothic" w:hAnsi="MS Gothic" w:cs="Arial" w:hint="eastAsia"/>
                <w:color w:val="000000"/>
                <w:sz w:val="22"/>
                <w:szCs w:val="22"/>
                <w:lang w:val="en-US"/>
              </w:rPr>
              <w:t>☐</w:t>
            </w:r>
            <w:r>
              <w:rPr>
                <w:rFonts w:ascii="Arial" w:hAnsi="Arial" w:cs="Arial"/>
                <w:color w:val="000000"/>
                <w:sz w:val="22"/>
                <w:szCs w:val="22"/>
                <w:lang w:val="en-US"/>
              </w:rPr>
              <w:t xml:space="preserve">  Get started - create an account and configure your clinic </w:t>
            </w:r>
            <w:hyperlink r:id="rId95" w:history="1">
              <w:r>
                <w:rPr>
                  <w:rStyle w:val="Hyperlink"/>
                  <w:rFonts w:ascii="Arial" w:hAnsi="Arial" w:cs="Arial"/>
                  <w:color w:val="00A2C5"/>
                  <w:sz w:val="22"/>
                  <w:szCs w:val="22"/>
                </w:rPr>
                <w:t>HERE</w:t>
              </w:r>
            </w:hyperlink>
          </w:p>
          <w:p w:rsidR="002462D0" w:rsidRDefault="002462D0" w:rsidP="002462D0">
            <w:pPr>
              <w:pStyle w:val="NormalWeb"/>
              <w:spacing w:before="0" w:beforeAutospacing="0" w:after="0" w:afterAutospacing="0" w:line="360" w:lineRule="auto"/>
              <w:jc w:val="both"/>
            </w:pPr>
            <w:r>
              <w:rPr>
                <w:rFonts w:ascii="MS Gothic" w:eastAsia="MS Gothic" w:hAnsi="MS Gothic" w:cs="Arial" w:hint="eastAsia"/>
                <w:color w:val="000000"/>
                <w:sz w:val="22"/>
                <w:szCs w:val="22"/>
                <w:lang w:val="en-US"/>
              </w:rPr>
              <w:t>☐</w:t>
            </w:r>
            <w:r>
              <w:rPr>
                <w:rFonts w:ascii="Arial" w:hAnsi="Arial" w:cs="Arial"/>
                <w:color w:val="000000"/>
                <w:sz w:val="22"/>
                <w:szCs w:val="22"/>
                <w:lang w:val="en-US"/>
              </w:rPr>
              <w:t xml:space="preserve">  Learn how to prepare and conduct a Video Call </w:t>
            </w:r>
            <w:hyperlink r:id="rId96" w:history="1">
              <w:r>
                <w:rPr>
                  <w:rStyle w:val="Hyperlink"/>
                  <w:rFonts w:ascii="Arial" w:hAnsi="Arial" w:cs="Arial"/>
                  <w:color w:val="00A2C5"/>
                  <w:sz w:val="22"/>
                  <w:szCs w:val="22"/>
                </w:rPr>
                <w:t>HERE</w:t>
              </w:r>
            </w:hyperlink>
          </w:p>
          <w:p w:rsidR="002462D0" w:rsidRDefault="002462D0" w:rsidP="002462D0">
            <w:pPr>
              <w:pStyle w:val="NormalWeb"/>
              <w:spacing w:before="0" w:beforeAutospacing="0" w:after="0" w:afterAutospacing="0" w:line="360" w:lineRule="auto"/>
              <w:jc w:val="both"/>
            </w:pPr>
            <w:r>
              <w:rPr>
                <w:rFonts w:ascii="MS Gothic" w:eastAsia="MS Gothic" w:hAnsi="MS Gothic" w:cs="Arial" w:hint="eastAsia"/>
                <w:color w:val="000000"/>
                <w:sz w:val="22"/>
                <w:szCs w:val="22"/>
                <w:lang w:val="en-US"/>
              </w:rPr>
              <w:t>☐</w:t>
            </w:r>
            <w:r>
              <w:rPr>
                <w:rFonts w:ascii="Arial" w:hAnsi="Arial" w:cs="Arial"/>
                <w:color w:val="000000"/>
                <w:sz w:val="22"/>
                <w:szCs w:val="22"/>
                <w:lang w:val="en-US"/>
              </w:rPr>
              <w:t xml:space="preserve">  See guides and video resources </w:t>
            </w:r>
            <w:hyperlink r:id="rId97" w:history="1">
              <w:r>
                <w:rPr>
                  <w:rStyle w:val="Hyperlink"/>
                  <w:rFonts w:ascii="Arial" w:hAnsi="Arial" w:cs="Arial"/>
                  <w:color w:val="00A2C5"/>
                  <w:sz w:val="22"/>
                  <w:szCs w:val="22"/>
                </w:rPr>
                <w:t>HERE</w:t>
              </w:r>
            </w:hyperlink>
          </w:p>
          <w:p w:rsidR="002462D0" w:rsidRDefault="002462D0" w:rsidP="002462D0">
            <w:pPr>
              <w:pStyle w:val="NormalWeb"/>
              <w:spacing w:before="0" w:beforeAutospacing="0" w:after="0" w:afterAutospacing="0" w:line="360" w:lineRule="auto"/>
              <w:jc w:val="both"/>
            </w:pPr>
            <w:r>
              <w:rPr>
                <w:rFonts w:ascii="MS Gothic" w:eastAsia="MS Gothic" w:hAnsi="MS Gothic" w:cs="Arial" w:hint="eastAsia"/>
                <w:color w:val="000000"/>
                <w:sz w:val="22"/>
                <w:szCs w:val="22"/>
                <w:lang w:val="en-US"/>
              </w:rPr>
              <w:t>☐</w:t>
            </w:r>
            <w:r>
              <w:rPr>
                <w:rFonts w:ascii="Arial" w:hAnsi="Arial" w:cs="Arial"/>
                <w:color w:val="000000"/>
                <w:sz w:val="22"/>
                <w:szCs w:val="22"/>
                <w:lang w:val="en-US"/>
              </w:rPr>
              <w:t xml:space="preserve">  See patient guides </w:t>
            </w:r>
            <w:hyperlink r:id="rId98" w:history="1">
              <w:r w:rsidRPr="005C57BA">
                <w:rPr>
                  <w:rStyle w:val="Hyperlink"/>
                  <w:rFonts w:ascii="Arial" w:hAnsi="Arial" w:cs="Arial"/>
                  <w:sz w:val="22"/>
                  <w:szCs w:val="22"/>
                </w:rPr>
                <w:t>HERE</w:t>
              </w:r>
            </w:hyperlink>
          </w:p>
          <w:p w:rsidR="002462D0" w:rsidRDefault="002462D0" w:rsidP="002462D0">
            <w:pPr>
              <w:pStyle w:val="NormalWeb"/>
              <w:spacing w:before="0" w:beforeAutospacing="0" w:after="0" w:afterAutospacing="0" w:line="360" w:lineRule="auto"/>
              <w:jc w:val="both"/>
            </w:pPr>
            <w:r>
              <w:rPr>
                <w:rFonts w:ascii="MS Gothic" w:eastAsia="MS Gothic" w:hAnsi="MS Gothic" w:cs="Arial" w:hint="eastAsia"/>
                <w:color w:val="000000"/>
                <w:sz w:val="22"/>
                <w:szCs w:val="22"/>
                <w:lang w:val="en-US"/>
              </w:rPr>
              <w:t>☐</w:t>
            </w:r>
            <w:r>
              <w:rPr>
                <w:rFonts w:ascii="Arial" w:hAnsi="Arial" w:cs="Arial"/>
                <w:color w:val="000000"/>
                <w:sz w:val="22"/>
                <w:szCs w:val="22"/>
                <w:lang w:val="en-US"/>
              </w:rPr>
              <w:t xml:space="preserve">  Troubleshooting and support resources </w:t>
            </w:r>
            <w:hyperlink r:id="rId99" w:history="1">
              <w:r>
                <w:rPr>
                  <w:rStyle w:val="Hyperlink"/>
                  <w:rFonts w:ascii="Arial" w:hAnsi="Arial" w:cs="Arial"/>
                  <w:color w:val="00A2C5"/>
                  <w:sz w:val="22"/>
                  <w:szCs w:val="22"/>
                </w:rPr>
                <w:t>HERE</w:t>
              </w:r>
            </w:hyperlink>
          </w:p>
          <w:p w:rsidR="002462D0" w:rsidRDefault="002462D0" w:rsidP="002462D0">
            <w:pPr>
              <w:pStyle w:val="NormalWeb"/>
              <w:spacing w:before="0" w:beforeAutospacing="0" w:after="0" w:afterAutospacing="0" w:line="360" w:lineRule="auto"/>
              <w:jc w:val="both"/>
            </w:pPr>
            <w:r>
              <w:rPr>
                <w:rFonts w:ascii="MS Gothic" w:eastAsia="MS Gothic" w:hAnsi="MS Gothic" w:cs="Arial" w:hint="eastAsia"/>
                <w:color w:val="000000"/>
                <w:sz w:val="22"/>
                <w:szCs w:val="22"/>
                <w:lang w:val="en-US"/>
              </w:rPr>
              <w:t>☐</w:t>
            </w:r>
            <w:r>
              <w:rPr>
                <w:rFonts w:ascii="Arial" w:hAnsi="Arial" w:cs="Arial"/>
                <w:color w:val="000000"/>
                <w:sz w:val="22"/>
                <w:szCs w:val="22"/>
                <w:lang w:val="en-US"/>
              </w:rPr>
              <w:t xml:space="preserve">  Technical requirements </w:t>
            </w:r>
            <w:hyperlink r:id="rId100" w:history="1">
              <w:r>
                <w:rPr>
                  <w:rStyle w:val="Hyperlink"/>
                  <w:rFonts w:ascii="Arial" w:hAnsi="Arial" w:cs="Arial"/>
                  <w:color w:val="00A2C5"/>
                  <w:sz w:val="22"/>
                  <w:szCs w:val="22"/>
                  <w:lang w:val="en-US"/>
                </w:rPr>
                <w:t>HERE</w:t>
              </w:r>
            </w:hyperlink>
          </w:p>
          <w:p w:rsidR="002462D0" w:rsidRDefault="002462D0" w:rsidP="008D7ACC">
            <w:pPr>
              <w:pStyle w:val="NormalWeb"/>
              <w:spacing w:before="0" w:beforeAutospacing="0" w:after="0" w:afterAutospacing="0" w:line="360" w:lineRule="auto"/>
              <w:jc w:val="both"/>
              <w:rPr>
                <w:color w:val="000000"/>
              </w:rPr>
            </w:pPr>
            <w:r>
              <w:rPr>
                <w:rFonts w:ascii="Segoe UI Symbol" w:hAnsi="Segoe UI Symbol" w:cs="Arial"/>
                <w:color w:val="000000"/>
                <w:sz w:val="22"/>
                <w:szCs w:val="22"/>
                <w:lang w:val="en-US"/>
              </w:rPr>
              <w:t>☐</w:t>
            </w:r>
            <w:r>
              <w:rPr>
                <w:rFonts w:ascii="Arial" w:hAnsi="Arial" w:cs="Arial"/>
                <w:color w:val="000000"/>
                <w:sz w:val="22"/>
                <w:szCs w:val="22"/>
                <w:lang w:val="en-US"/>
              </w:rPr>
              <w:t xml:space="preserve">   Email the healthdirect team: </w:t>
            </w:r>
            <w:hyperlink r:id="rId101" w:history="1">
              <w:r>
                <w:rPr>
                  <w:rStyle w:val="Hyperlink"/>
                  <w:rFonts w:ascii="Arial" w:hAnsi="Arial" w:cs="Arial"/>
                  <w:color w:val="00A2C5"/>
                  <w:sz w:val="22"/>
                  <w:szCs w:val="22"/>
                  <w:lang w:val="en-US"/>
                </w:rPr>
                <w:t>videocallsupport@healthdirect.org.au</w:t>
              </w:r>
            </w:hyperlink>
            <w:r>
              <w:rPr>
                <w:rFonts w:ascii="Arial" w:hAnsi="Arial" w:cs="Arial"/>
                <w:color w:val="000000"/>
                <w:sz w:val="22"/>
                <w:szCs w:val="22"/>
                <w:lang w:val="en-US"/>
              </w:rPr>
              <w:t>.</w:t>
            </w:r>
          </w:p>
          <w:p w:rsidR="008D7ACC" w:rsidRPr="008D7ACC" w:rsidRDefault="008D7ACC" w:rsidP="008D7ACC">
            <w:pPr>
              <w:pStyle w:val="NormalWeb"/>
              <w:spacing w:before="0" w:beforeAutospacing="0" w:after="0" w:afterAutospacing="0" w:line="360" w:lineRule="auto"/>
              <w:jc w:val="both"/>
              <w:rPr>
                <w:rStyle w:val="Sub-heading1Char"/>
                <w:color w:val="000000"/>
                <w:sz w:val="24"/>
              </w:rPr>
            </w:pPr>
          </w:p>
        </w:tc>
      </w:tr>
      <w:tr w:rsidR="00977C1B" w:rsidTr="00C5321A">
        <w:trPr>
          <w:trHeight w:val="454"/>
        </w:trPr>
        <w:tc>
          <w:tcPr>
            <w:tcW w:w="9781" w:type="dxa"/>
            <w:tcBorders>
              <w:top w:val="single" w:sz="8" w:space="0" w:color="F7921E"/>
              <w:left w:val="nil"/>
              <w:bottom w:val="single" w:sz="8" w:space="0" w:color="F7921E"/>
              <w:right w:val="nil"/>
            </w:tcBorders>
            <w:vAlign w:val="center"/>
          </w:tcPr>
          <w:p w:rsidR="002462D0" w:rsidRDefault="002462D0" w:rsidP="00C5321A">
            <w:pPr>
              <w:spacing w:after="0"/>
              <w:rPr>
                <w:rStyle w:val="Sub-heading1Char"/>
                <w:color w:val="F7921E"/>
                <w:sz w:val="28"/>
              </w:rPr>
            </w:pPr>
          </w:p>
          <w:p w:rsidR="00977C1B" w:rsidRPr="00F26EE1" w:rsidRDefault="00977C1B" w:rsidP="00C5321A">
            <w:pPr>
              <w:spacing w:after="0"/>
              <w:rPr>
                <w:rStyle w:val="Sub-heading1Char"/>
                <w:color w:val="F7921E"/>
                <w:sz w:val="28"/>
              </w:rPr>
            </w:pPr>
            <w:r>
              <w:rPr>
                <w:rStyle w:val="Sub-heading1Char"/>
                <w:color w:val="F7921E"/>
                <w:sz w:val="28"/>
              </w:rPr>
              <w:t>The Viewer</w:t>
            </w:r>
            <w:r w:rsidR="002462D0">
              <w:rPr>
                <w:rStyle w:val="Sub-heading1Char"/>
                <w:color w:val="F7921E"/>
                <w:sz w:val="28"/>
              </w:rPr>
              <w:t xml:space="preserve"> (Health Provider Portal)</w:t>
            </w:r>
          </w:p>
        </w:tc>
      </w:tr>
      <w:tr w:rsidR="00977C1B" w:rsidTr="00C5321A">
        <w:tc>
          <w:tcPr>
            <w:tcW w:w="9781" w:type="dxa"/>
            <w:tcBorders>
              <w:top w:val="single" w:sz="8" w:space="0" w:color="F7921E"/>
              <w:left w:val="nil"/>
              <w:bottom w:val="single" w:sz="8" w:space="0" w:color="F7921E"/>
              <w:right w:val="nil"/>
            </w:tcBorders>
          </w:tcPr>
          <w:p w:rsidR="00977C1B" w:rsidRDefault="00977C1B" w:rsidP="00C5321A">
            <w:pPr>
              <w:pStyle w:val="checkboxindent"/>
              <w:spacing w:before="0" w:after="0" w:line="276" w:lineRule="auto"/>
              <w:jc w:val="both"/>
              <w:rPr>
                <w:rFonts w:cstheme="minorHAnsi"/>
                <w:bCs/>
                <w:color w:val="000000" w:themeColor="text1"/>
              </w:rPr>
            </w:pPr>
          </w:p>
          <w:p w:rsidR="00712657" w:rsidRPr="00712657" w:rsidRDefault="00712657" w:rsidP="00712657">
            <w:pPr>
              <w:shd w:val="clear" w:color="auto" w:fill="FFFFFF"/>
              <w:spacing w:after="150" w:line="276" w:lineRule="auto"/>
              <w:jc w:val="both"/>
              <w:rPr>
                <w:rFonts w:asciiTheme="minorHAnsi" w:eastAsia="Times New Roman" w:hAnsiTheme="minorHAnsi" w:cstheme="minorHAnsi"/>
                <w:color w:val="000000"/>
                <w:lang w:eastAsia="en-AU"/>
              </w:rPr>
            </w:pPr>
            <w:r w:rsidRPr="00712657">
              <w:rPr>
                <w:rFonts w:asciiTheme="minorHAnsi" w:eastAsia="Times New Roman" w:hAnsiTheme="minorHAnsi" w:cstheme="minorHAnsi"/>
                <w:color w:val="000000"/>
                <w:lang w:eastAsia="en-AU"/>
              </w:rPr>
              <w:t>To make things easy for GPs, the SCHHS provides a single login that gives access to many SCHHS online services.</w:t>
            </w:r>
          </w:p>
          <w:p w:rsidR="00712657" w:rsidRPr="00712657" w:rsidRDefault="00712657" w:rsidP="00712657">
            <w:pPr>
              <w:shd w:val="clear" w:color="auto" w:fill="FFFFFF"/>
              <w:spacing w:after="150" w:line="276" w:lineRule="auto"/>
              <w:jc w:val="both"/>
              <w:rPr>
                <w:rFonts w:asciiTheme="minorHAnsi" w:hAnsiTheme="minorHAnsi" w:cstheme="minorHAnsi"/>
              </w:rPr>
            </w:pPr>
            <w:r w:rsidRPr="00712657">
              <w:rPr>
                <w:rFonts w:asciiTheme="minorHAnsi" w:eastAsia="Times New Roman" w:hAnsiTheme="minorHAnsi" w:cstheme="minorHAnsi"/>
                <w:color w:val="000000"/>
                <w:lang w:eastAsia="en-AU"/>
              </w:rPr>
              <w:t xml:space="preserve">The Health Provider Portal (HPP) service provides a summary patient healthcare details to registered and authenticated health practitioners. All information on display is provided via secure tunnel access to Queensland Health’s read-only clinical application, The Viewer.  </w:t>
            </w:r>
            <w:r w:rsidRPr="00712657">
              <w:rPr>
                <w:rFonts w:asciiTheme="minorHAnsi" w:hAnsiTheme="minorHAnsi" w:cstheme="minorHAnsi"/>
              </w:rPr>
              <w:t>This read-only online access will allow GPs to view public hospital information including appointment records, radiology and laboratory results, treatment and discharge summaries, and demographic and medication details.</w:t>
            </w:r>
          </w:p>
          <w:p w:rsidR="00712657" w:rsidRPr="00712657" w:rsidRDefault="00085E44" w:rsidP="00712657">
            <w:pPr>
              <w:pStyle w:val="checkboxindent"/>
              <w:spacing w:line="276" w:lineRule="auto"/>
              <w:jc w:val="both"/>
              <w:rPr>
                <w:rFonts w:cstheme="minorHAnsi"/>
                <w:color w:val="000000" w:themeColor="text1"/>
              </w:rPr>
            </w:pPr>
            <w:sdt>
              <w:sdtPr>
                <w:rPr>
                  <w:rFonts w:cstheme="minorHAnsi"/>
                  <w:color w:val="000000" w:themeColor="text1"/>
                </w:rPr>
                <w:id w:val="1511249726"/>
                <w15:appearance w15:val="hidden"/>
                <w14:checkbox>
                  <w14:checked w14:val="0"/>
                  <w14:checkedState w14:val="2612" w14:font="MS Gothic"/>
                  <w14:uncheckedState w14:val="2610" w14:font="MS Gothic"/>
                </w14:checkbox>
              </w:sdtPr>
              <w:sdtEndPr/>
              <w:sdtContent>
                <w:r w:rsidR="0014572F">
                  <w:rPr>
                    <w:rFonts w:ascii="MS Gothic" w:eastAsia="MS Gothic" w:hAnsi="MS Gothic" w:cstheme="minorHAnsi" w:hint="eastAsia"/>
                    <w:color w:val="000000" w:themeColor="text1"/>
                  </w:rPr>
                  <w:t>☐</w:t>
                </w:r>
              </w:sdtContent>
            </w:sdt>
            <w:r w:rsidR="00712657" w:rsidRPr="00712657">
              <w:rPr>
                <w:rFonts w:cstheme="minorHAnsi"/>
                <w:color w:val="000000" w:themeColor="text1"/>
              </w:rPr>
              <w:tab/>
              <w:t xml:space="preserve">Learn all about The Viewer and FAQs </w:t>
            </w:r>
            <w:hyperlink r:id="rId102" w:history="1">
              <w:r w:rsidR="00712657" w:rsidRPr="00712657">
                <w:rPr>
                  <w:rStyle w:val="Hyperlink"/>
                  <w:rFonts w:cstheme="minorHAnsi"/>
                </w:rPr>
                <w:t>HERE</w:t>
              </w:r>
            </w:hyperlink>
            <w:r w:rsidR="00712657" w:rsidRPr="00712657">
              <w:rPr>
                <w:rFonts w:cstheme="minorHAnsi"/>
                <w:color w:val="000000" w:themeColor="text1"/>
              </w:rPr>
              <w:t xml:space="preserve"> </w:t>
            </w:r>
          </w:p>
          <w:p w:rsidR="00712657" w:rsidRPr="00712657" w:rsidRDefault="00085E44" w:rsidP="00712657">
            <w:pPr>
              <w:pStyle w:val="checkboxindent"/>
              <w:spacing w:line="276" w:lineRule="auto"/>
              <w:jc w:val="both"/>
              <w:rPr>
                <w:rFonts w:cstheme="minorHAnsi"/>
              </w:rPr>
            </w:pPr>
            <w:sdt>
              <w:sdtPr>
                <w:rPr>
                  <w:rFonts w:cstheme="minorHAnsi"/>
                  <w:color w:val="000000" w:themeColor="text1"/>
                </w:rPr>
                <w:id w:val="1199891491"/>
                <w15:appearance w15:val="hidden"/>
                <w14:checkbox>
                  <w14:checked w14:val="0"/>
                  <w14:checkedState w14:val="2612" w14:font="MS Gothic"/>
                  <w14:uncheckedState w14:val="2610" w14:font="MS Gothic"/>
                </w14:checkbox>
              </w:sdtPr>
              <w:sdtEndPr/>
              <w:sdtContent>
                <w:r w:rsidR="00712657" w:rsidRPr="00712657">
                  <w:rPr>
                    <w:rFonts w:ascii="Segoe UI Symbol" w:eastAsia="MS Gothic" w:hAnsi="Segoe UI Symbol" w:cs="Segoe UI Symbol"/>
                    <w:color w:val="000000" w:themeColor="text1"/>
                  </w:rPr>
                  <w:t>☐</w:t>
                </w:r>
              </w:sdtContent>
            </w:sdt>
            <w:r w:rsidR="00712657" w:rsidRPr="00712657">
              <w:rPr>
                <w:rFonts w:cstheme="minorHAnsi"/>
                <w:color w:val="000000" w:themeColor="text1"/>
              </w:rPr>
              <w:tab/>
              <w:t xml:space="preserve">Already registered? Access The Viewer </w:t>
            </w:r>
            <w:hyperlink r:id="rId103" w:history="1">
              <w:r w:rsidR="00712657" w:rsidRPr="00712657">
                <w:rPr>
                  <w:rStyle w:val="Hyperlink"/>
                  <w:rFonts w:cstheme="minorHAnsi"/>
                </w:rPr>
                <w:t>HERE</w:t>
              </w:r>
            </w:hyperlink>
          </w:p>
          <w:p w:rsidR="00977C1B" w:rsidRDefault="00085E44" w:rsidP="00712657">
            <w:pPr>
              <w:pStyle w:val="checkboxindent"/>
              <w:spacing w:line="276" w:lineRule="auto"/>
              <w:jc w:val="both"/>
              <w:rPr>
                <w:rStyle w:val="Hyperlink"/>
                <w:rFonts w:cstheme="minorHAnsi"/>
              </w:rPr>
            </w:pPr>
            <w:sdt>
              <w:sdtPr>
                <w:rPr>
                  <w:rFonts w:cstheme="minorHAnsi"/>
                  <w:color w:val="000000" w:themeColor="text1"/>
                  <w:u w:val="single"/>
                </w:rPr>
                <w:id w:val="988135851"/>
                <w15:appearance w15:val="hidden"/>
                <w14:checkbox>
                  <w14:checked w14:val="0"/>
                  <w14:checkedState w14:val="2612" w14:font="MS Gothic"/>
                  <w14:uncheckedState w14:val="2610" w14:font="MS Gothic"/>
                </w14:checkbox>
              </w:sdtPr>
              <w:sdtEndPr/>
              <w:sdtContent>
                <w:r w:rsidR="00712657" w:rsidRPr="00712657">
                  <w:rPr>
                    <w:rFonts w:ascii="Segoe UI Symbol" w:eastAsia="MS Gothic" w:hAnsi="Segoe UI Symbol" w:cs="Segoe UI Symbol"/>
                    <w:color w:val="000000" w:themeColor="text1"/>
                  </w:rPr>
                  <w:t>☐</w:t>
                </w:r>
              </w:sdtContent>
            </w:sdt>
            <w:r w:rsidR="00712657" w:rsidRPr="00712657">
              <w:rPr>
                <w:rFonts w:cstheme="minorHAnsi"/>
                <w:color w:val="000000" w:themeColor="text1"/>
              </w:rPr>
              <w:tab/>
              <w:t xml:space="preserve">Email the team: </w:t>
            </w:r>
            <w:hyperlink r:id="rId104" w:history="1">
              <w:r w:rsidR="00712657" w:rsidRPr="00712657">
                <w:rPr>
                  <w:rStyle w:val="Hyperlink"/>
                  <w:rFonts w:cstheme="minorHAnsi"/>
                </w:rPr>
                <w:t>connectingqld@health.qld.gov.au</w:t>
              </w:r>
            </w:hyperlink>
          </w:p>
          <w:p w:rsidR="007E15E7" w:rsidRPr="00712657" w:rsidRDefault="007E15E7" w:rsidP="00712657">
            <w:pPr>
              <w:pStyle w:val="checkboxindent"/>
              <w:spacing w:line="276" w:lineRule="auto"/>
              <w:jc w:val="both"/>
              <w:rPr>
                <w:rStyle w:val="Sub-heading1Char"/>
                <w:rFonts w:cstheme="minorHAnsi"/>
                <w:color w:val="000000" w:themeColor="text1"/>
                <w:sz w:val="22"/>
                <w:lang w:val="en-US"/>
              </w:rPr>
            </w:pPr>
          </w:p>
        </w:tc>
      </w:tr>
    </w:tbl>
    <w:p w:rsidR="00135793" w:rsidRDefault="00135793" w:rsidP="00B0769C">
      <w:pPr>
        <w:spacing w:after="0" w:line="240" w:lineRule="auto"/>
        <w:rPr>
          <w:rStyle w:val="Sub-heading1Char"/>
        </w:rPr>
      </w:pPr>
    </w:p>
    <w:tbl>
      <w:tblPr>
        <w:tblStyle w:val="TableGrid"/>
        <w:tblW w:w="9776" w:type="dxa"/>
        <w:tblBorders>
          <w:top w:val="single" w:sz="4" w:space="0" w:color="003D69"/>
          <w:left w:val="single" w:sz="4" w:space="0" w:color="003D69"/>
          <w:bottom w:val="single" w:sz="4" w:space="0" w:color="003D69"/>
          <w:right w:val="single" w:sz="4" w:space="0" w:color="003D69"/>
          <w:insideH w:val="none" w:sz="0" w:space="0" w:color="auto"/>
          <w:insideV w:val="none" w:sz="0" w:space="0" w:color="auto"/>
        </w:tblBorders>
        <w:tblLook w:val="04A0" w:firstRow="1" w:lastRow="0" w:firstColumn="1" w:lastColumn="0" w:noHBand="0" w:noVBand="1"/>
      </w:tblPr>
      <w:tblGrid>
        <w:gridCol w:w="9776"/>
      </w:tblGrid>
      <w:tr w:rsidR="00B0769C" w:rsidTr="00135793">
        <w:trPr>
          <w:trHeight w:val="1531"/>
        </w:trPr>
        <w:tc>
          <w:tcPr>
            <w:tcW w:w="9776" w:type="dxa"/>
            <w:shd w:val="clear" w:color="auto" w:fill="003D69"/>
            <w:vAlign w:val="center"/>
          </w:tcPr>
          <w:p w:rsidR="00B0769C" w:rsidRDefault="00335C0D" w:rsidP="001D1F7A">
            <w:pPr>
              <w:pStyle w:val="Sub-heading1"/>
              <w:ind w:right="405"/>
              <w:rPr>
                <w:rStyle w:val="Sub-heading1Char"/>
                <w:color w:val="FFFFFF" w:themeColor="background1"/>
                <w:sz w:val="32"/>
                <w:szCs w:val="20"/>
              </w:rPr>
            </w:pPr>
            <w:r>
              <w:rPr>
                <w:rStyle w:val="Sub-heading1Char"/>
                <w:color w:val="FFFFFF" w:themeColor="background1"/>
                <w:sz w:val="32"/>
                <w:szCs w:val="20"/>
              </w:rPr>
              <w:t xml:space="preserve">Need help with </w:t>
            </w:r>
            <w:r w:rsidR="001D1F7A">
              <w:rPr>
                <w:rStyle w:val="Sub-heading1Char"/>
                <w:color w:val="FFFFFF" w:themeColor="background1"/>
                <w:sz w:val="32"/>
                <w:szCs w:val="20"/>
              </w:rPr>
              <w:t>items in this checklist?</w:t>
            </w:r>
          </w:p>
          <w:p w:rsidR="00C02D3E" w:rsidRDefault="00085E44" w:rsidP="00410C25">
            <w:pPr>
              <w:pStyle w:val="checkboxindent"/>
              <w:spacing w:line="276" w:lineRule="auto"/>
              <w:rPr>
                <w:rFonts w:cstheme="minorHAnsi"/>
                <w:color w:val="FFFFFF" w:themeColor="background1"/>
              </w:rPr>
            </w:pPr>
            <w:sdt>
              <w:sdtPr>
                <w:rPr>
                  <w:rFonts w:cstheme="minorHAnsi"/>
                  <w:color w:val="FFFFFF" w:themeColor="background1"/>
                </w:rPr>
                <w:id w:val="-1712101250"/>
                <w15:appearance w15:val="hidden"/>
                <w14:checkbox>
                  <w14:checked w14:val="0"/>
                  <w14:checkedState w14:val="2612" w14:font="MS Gothic"/>
                  <w14:uncheckedState w14:val="2610" w14:font="MS Gothic"/>
                </w14:checkbox>
              </w:sdtPr>
              <w:sdtEndPr/>
              <w:sdtContent>
                <w:r w:rsidR="00815C9F">
                  <w:rPr>
                    <w:rFonts w:ascii="MS Gothic" w:eastAsia="MS Gothic" w:hAnsi="MS Gothic" w:cstheme="minorHAnsi" w:hint="eastAsia"/>
                    <w:color w:val="FFFFFF" w:themeColor="background1"/>
                  </w:rPr>
                  <w:t>☐</w:t>
                </w:r>
              </w:sdtContent>
            </w:sdt>
            <w:r w:rsidR="001D1F7A" w:rsidRPr="00C21F91">
              <w:rPr>
                <w:rFonts w:cstheme="minorHAnsi"/>
                <w:color w:val="FFFFFF" w:themeColor="background1"/>
              </w:rPr>
              <w:tab/>
            </w:r>
            <w:r w:rsidR="00815C9F">
              <w:rPr>
                <w:rFonts w:cstheme="minorHAnsi"/>
                <w:color w:val="FFFFFF" w:themeColor="background1"/>
              </w:rPr>
              <w:t>Contact the NQPHN Digital Health and Quality Improvement Team by email:</w:t>
            </w:r>
            <w:r w:rsidR="00C662F8">
              <w:rPr>
                <w:rFonts w:cstheme="minorHAnsi"/>
                <w:color w:val="FFFFFF" w:themeColor="background1"/>
              </w:rPr>
              <w:t xml:space="preserve"> </w:t>
            </w:r>
            <w:hyperlink r:id="rId105" w:history="1">
              <w:r w:rsidR="00C662F8" w:rsidRPr="00950157">
                <w:rPr>
                  <w:rStyle w:val="Hyperlink"/>
                  <w:rFonts w:cstheme="minorHAnsi"/>
                </w:rPr>
                <w:t>digitalhealth@nqphn.com.au</w:t>
              </w:r>
            </w:hyperlink>
          </w:p>
          <w:p w:rsidR="00815C9F" w:rsidRPr="00C21F91" w:rsidRDefault="00815C9F" w:rsidP="00C21F91">
            <w:pPr>
              <w:pStyle w:val="checkboxindent"/>
              <w:spacing w:line="276" w:lineRule="auto"/>
              <w:jc w:val="both"/>
              <w:rPr>
                <w:rStyle w:val="Sub-heading1Char"/>
                <w:rFonts w:cstheme="minorHAnsi"/>
                <w:color w:val="FFFFFF" w:themeColor="background1"/>
                <w:sz w:val="22"/>
                <w:lang w:val="en-US"/>
              </w:rPr>
            </w:pPr>
          </w:p>
        </w:tc>
      </w:tr>
    </w:tbl>
    <w:p w:rsidR="00B0769C" w:rsidRDefault="00B0769C" w:rsidP="00B0769C">
      <w:pPr>
        <w:spacing w:after="0" w:line="240" w:lineRule="auto"/>
        <w:rPr>
          <w:rStyle w:val="Sub-heading1Char"/>
        </w:rPr>
      </w:pPr>
    </w:p>
    <w:p w:rsidR="00B0769C" w:rsidRPr="008B5D44" w:rsidRDefault="00B0769C" w:rsidP="00B0769C"/>
    <w:p w:rsidR="00B0769C" w:rsidRPr="008B5D44" w:rsidRDefault="00B0769C" w:rsidP="008B5D44"/>
    <w:sectPr w:rsidR="00B0769C" w:rsidRPr="008B5D44" w:rsidSect="00CD17B9">
      <w:headerReference w:type="default" r:id="rId106"/>
      <w:headerReference w:type="first" r:id="rId107"/>
      <w:pgSz w:w="11900" w:h="16840"/>
      <w:pgMar w:top="1440" w:right="1077" w:bottom="1021"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85E44" w:rsidRDefault="00085E44" w:rsidP="006119AD">
      <w:r>
        <w:separator/>
      </w:r>
    </w:p>
  </w:endnote>
  <w:endnote w:type="continuationSeparator" w:id="0">
    <w:p w:rsidR="00085E44" w:rsidRDefault="00085E44" w:rsidP="0061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85E44" w:rsidRDefault="00085E44" w:rsidP="006119AD">
      <w:r>
        <w:separator/>
      </w:r>
    </w:p>
  </w:footnote>
  <w:footnote w:type="continuationSeparator" w:id="0">
    <w:p w:rsidR="00085E44" w:rsidRDefault="00085E44" w:rsidP="00611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0C50" w:rsidRDefault="00AB0C50" w:rsidP="006119AD">
    <w:pPr>
      <w:pStyle w:val="Header"/>
    </w:pPr>
    <w:r>
      <w:rPr>
        <w:noProof/>
        <w:lang w:eastAsia="en-AU"/>
      </w:rPr>
      <w:drawing>
        <wp:anchor distT="0" distB="0" distL="114300" distR="114300" simplePos="0" relativeHeight="251660288" behindDoc="1" locked="0" layoutInCell="1" allowOverlap="1" wp14:anchorId="4B0CB07D" wp14:editId="40DB8F11">
          <wp:simplePos x="0" y="0"/>
          <wp:positionH relativeFrom="column">
            <wp:posOffset>-688340</wp:posOffset>
          </wp:positionH>
          <wp:positionV relativeFrom="page">
            <wp:posOffset>1905</wp:posOffset>
          </wp:positionV>
          <wp:extent cx="7559675" cy="106851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eneric-Template5.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8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0C50" w:rsidRDefault="00AB0C50" w:rsidP="006119AD">
    <w:pPr>
      <w:pStyle w:val="Header"/>
    </w:pPr>
    <w:r>
      <w:rPr>
        <w:noProof/>
        <w:lang w:eastAsia="en-AU"/>
      </w:rPr>
      <w:drawing>
        <wp:anchor distT="0" distB="0" distL="114300" distR="114300" simplePos="0" relativeHeight="251659263" behindDoc="1" locked="0" layoutInCell="1" allowOverlap="1" wp14:anchorId="654D8A8D" wp14:editId="285937F5">
          <wp:simplePos x="0" y="0"/>
          <wp:positionH relativeFrom="column">
            <wp:posOffset>-2406015</wp:posOffset>
          </wp:positionH>
          <wp:positionV relativeFrom="paragraph">
            <wp:posOffset>-450850</wp:posOffset>
          </wp:positionV>
          <wp:extent cx="9773550" cy="3258186"/>
          <wp:effectExtent l="0" t="0" r="0" b="0"/>
          <wp:wrapNone/>
          <wp:docPr id="3" name="Picture 3" descr="A close up of a h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798.jpg"/>
                  <pic:cNvPicPr/>
                </pic:nvPicPr>
                <pic:blipFill>
                  <a:blip r:embed="rId1">
                    <a:extLst>
                      <a:ext uri="{28A0092B-C50C-407E-A947-70E740481C1C}">
                        <a14:useLocalDpi xmlns:a14="http://schemas.microsoft.com/office/drawing/2010/main" val="0"/>
                      </a:ext>
                    </a:extLst>
                  </a:blip>
                  <a:stretch>
                    <a:fillRect/>
                  </a:stretch>
                </pic:blipFill>
                <pic:spPr>
                  <a:xfrm>
                    <a:off x="0" y="0"/>
                    <a:ext cx="9773550" cy="3258186"/>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1312" behindDoc="1" locked="0" layoutInCell="1" allowOverlap="1" wp14:anchorId="420C48FB" wp14:editId="41A2DD77">
          <wp:simplePos x="0" y="0"/>
          <wp:positionH relativeFrom="column">
            <wp:posOffset>-681355</wp:posOffset>
          </wp:positionH>
          <wp:positionV relativeFrom="page">
            <wp:posOffset>5715</wp:posOffset>
          </wp:positionV>
          <wp:extent cx="7559674" cy="1068518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eneric-Template2.png"/>
                  <pic:cNvPicPr/>
                </pic:nvPicPr>
                <pic:blipFill>
                  <a:blip r:embed="rId2">
                    <a:extLst>
                      <a:ext uri="{28A0092B-C50C-407E-A947-70E740481C1C}">
                        <a14:useLocalDpi xmlns:a14="http://schemas.microsoft.com/office/drawing/2010/main" val="0"/>
                      </a:ext>
                    </a:extLst>
                  </a:blip>
                  <a:stretch>
                    <a:fillRect/>
                  </a:stretch>
                </pic:blipFill>
                <pic:spPr>
                  <a:xfrm>
                    <a:off x="0" y="0"/>
                    <a:ext cx="7559674" cy="106851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7E24C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C80CC1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ACCDD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F01D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FFA909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AEA7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9508D0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4A68D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11852C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D095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028204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BA1370"/>
    <w:multiLevelType w:val="multilevel"/>
    <w:tmpl w:val="E014F8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F73A63"/>
    <w:multiLevelType w:val="hybridMultilevel"/>
    <w:tmpl w:val="D414A072"/>
    <w:lvl w:ilvl="0" w:tplc="C36697A4">
      <w:numFmt w:val="bullet"/>
      <w:lvlText w:val="–"/>
      <w:lvlJc w:val="left"/>
      <w:pPr>
        <w:ind w:left="1070" w:hanging="360"/>
      </w:pPr>
      <w:rPr>
        <w:rFonts w:ascii="Arial" w:eastAsiaTheme="minorHAnsi" w:hAnsi="Arial" w:cs="Arial" w:hint="default"/>
        <w:color w:val="004976"/>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15:restartNumberingAfterBreak="0">
    <w:nsid w:val="13BE112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515D6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9E0593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F320097"/>
    <w:multiLevelType w:val="multilevel"/>
    <w:tmpl w:val="FA505C1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4.%1.%2.%3"/>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2E565B18"/>
    <w:multiLevelType w:val="hybridMultilevel"/>
    <w:tmpl w:val="E5FEED7C"/>
    <w:lvl w:ilvl="0" w:tplc="CA2A3844">
      <w:start w:val="1"/>
      <w:numFmt w:val="bullet"/>
      <w:lvlText w:val=""/>
      <w:lvlJc w:val="left"/>
      <w:pPr>
        <w:ind w:left="720" w:hanging="360"/>
      </w:pPr>
      <w:rPr>
        <w:rFonts w:ascii="Symbol" w:hAnsi="Symbol" w:hint="default"/>
      </w:rPr>
    </w:lvl>
    <w:lvl w:ilvl="1" w:tplc="66B24D2A">
      <w:start w:val="1"/>
      <w:numFmt w:val="bullet"/>
      <w:lvlText w:val="-"/>
      <w:lvlJc w:val="left"/>
      <w:pPr>
        <w:ind w:left="1070" w:hanging="360"/>
      </w:pPr>
      <w:rPr>
        <w:rFonts w:ascii="Calibri" w:hAnsi="Calibri" w:hint="default"/>
        <w:color w:val="00497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E0148D"/>
    <w:multiLevelType w:val="hybridMultilevel"/>
    <w:tmpl w:val="B6A09256"/>
    <w:lvl w:ilvl="0" w:tplc="B79C7AA2">
      <w:start w:val="1"/>
      <w:numFmt w:val="bullet"/>
      <w:pStyle w:val="DotPoint1"/>
      <w:lvlText w:val=""/>
      <w:lvlJc w:val="left"/>
      <w:pPr>
        <w:ind w:left="720" w:hanging="360"/>
      </w:pPr>
      <w:rPr>
        <w:rFonts w:ascii="Symbol" w:hAnsi="Symbol" w:hint="default"/>
        <w:color w:val="004976"/>
      </w:rPr>
    </w:lvl>
    <w:lvl w:ilvl="1" w:tplc="606096B8">
      <w:start w:val="1"/>
      <w:numFmt w:val="bullet"/>
      <w:pStyle w:val="DotPoint2"/>
      <w:lvlText w:val="–"/>
      <w:lvlJc w:val="left"/>
      <w:pPr>
        <w:ind w:left="1440" w:hanging="360"/>
      </w:pPr>
      <w:rPr>
        <w:rFonts w:ascii="Arial" w:hAnsi="Arial" w:hint="default"/>
        <w:color w:val="00497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9A6BB3"/>
    <w:multiLevelType w:val="multilevel"/>
    <w:tmpl w:val="2AB6FA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6A3CA8"/>
    <w:multiLevelType w:val="multilevel"/>
    <w:tmpl w:val="625E2AE2"/>
    <w:lvl w:ilvl="0">
      <w:start w:val="1"/>
      <w:numFmt w:val="bullet"/>
      <w:lvlText w:val=""/>
      <w:lvlJc w:val="left"/>
      <w:pPr>
        <w:ind w:left="720" w:hanging="360"/>
      </w:pPr>
      <w:rPr>
        <w:rFonts w:ascii="Symbol" w:hAnsi="Symbol" w:hint="default"/>
        <w:color w:val="004976"/>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3971C31"/>
    <w:multiLevelType w:val="multilevel"/>
    <w:tmpl w:val="EE8C07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65445D"/>
    <w:multiLevelType w:val="multilevel"/>
    <w:tmpl w:val="F754F5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E15201"/>
    <w:multiLevelType w:val="multilevel"/>
    <w:tmpl w:val="FB7685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493B19"/>
    <w:multiLevelType w:val="multilevel"/>
    <w:tmpl w:val="F2AE9E8A"/>
    <w:lvl w:ilvl="0">
      <w:start w:val="1"/>
      <w:numFmt w:val="bullet"/>
      <w:lvlText w:val=""/>
      <w:lvlJc w:val="left"/>
      <w:pPr>
        <w:ind w:left="720" w:hanging="360"/>
      </w:pPr>
      <w:rPr>
        <w:rFonts w:ascii="Symbol" w:hAnsi="Symbol" w:hint="default"/>
        <w:color w:val="00497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6D707C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E4E72F3"/>
    <w:multiLevelType w:val="multilevel"/>
    <w:tmpl w:val="4CAE2B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21E43AA"/>
    <w:multiLevelType w:val="multilevel"/>
    <w:tmpl w:val="D4CE73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2991C78"/>
    <w:multiLevelType w:val="multilevel"/>
    <w:tmpl w:val="F2AE9E8A"/>
    <w:lvl w:ilvl="0">
      <w:start w:val="1"/>
      <w:numFmt w:val="bullet"/>
      <w:lvlText w:val=""/>
      <w:lvlJc w:val="left"/>
      <w:pPr>
        <w:ind w:left="720" w:hanging="360"/>
      </w:pPr>
      <w:rPr>
        <w:rFonts w:ascii="Symbol" w:hAnsi="Symbol" w:hint="default"/>
        <w:color w:val="00497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D736F0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7"/>
  </w:num>
  <w:num w:numId="13">
    <w:abstractNumId w:val="12"/>
  </w:num>
  <w:num w:numId="14">
    <w:abstractNumId w:val="21"/>
  </w:num>
  <w:num w:numId="15">
    <w:abstractNumId w:val="11"/>
  </w:num>
  <w:num w:numId="16">
    <w:abstractNumId w:val="22"/>
  </w:num>
  <w:num w:numId="17">
    <w:abstractNumId w:val="19"/>
  </w:num>
  <w:num w:numId="18">
    <w:abstractNumId w:val="27"/>
  </w:num>
  <w:num w:numId="19">
    <w:abstractNumId w:val="23"/>
  </w:num>
  <w:num w:numId="20">
    <w:abstractNumId w:val="14"/>
  </w:num>
  <w:num w:numId="21">
    <w:abstractNumId w:val="13"/>
  </w:num>
  <w:num w:numId="22">
    <w:abstractNumId w:val="26"/>
  </w:num>
  <w:num w:numId="23">
    <w:abstractNumId w:val="29"/>
  </w:num>
  <w:num w:numId="24">
    <w:abstractNumId w:val="15"/>
  </w:num>
  <w:num w:numId="25">
    <w:abstractNumId w:val="25"/>
  </w:num>
  <w:num w:numId="26">
    <w:abstractNumId w:val="16"/>
  </w:num>
  <w:num w:numId="27">
    <w:abstractNumId w:val="0"/>
  </w:num>
  <w:num w:numId="28">
    <w:abstractNumId w:val="28"/>
  </w:num>
  <w:num w:numId="29">
    <w:abstractNumId w:val="24"/>
  </w:num>
  <w:num w:numId="30">
    <w:abstractNumId w:val="18"/>
    <w:lvlOverride w:ilvl="0">
      <w:startOverride w:val="1"/>
    </w:lvlOverride>
  </w:num>
  <w:num w:numId="31">
    <w:abstractNumId w:val="20"/>
  </w:num>
  <w:num w:numId="32">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69C"/>
    <w:rsid w:val="00004738"/>
    <w:rsid w:val="000057AF"/>
    <w:rsid w:val="00016A1A"/>
    <w:rsid w:val="00020920"/>
    <w:rsid w:val="000229C6"/>
    <w:rsid w:val="00030DA4"/>
    <w:rsid w:val="00030E79"/>
    <w:rsid w:val="0003419A"/>
    <w:rsid w:val="00034397"/>
    <w:rsid w:val="00036E89"/>
    <w:rsid w:val="00040E48"/>
    <w:rsid w:val="00045361"/>
    <w:rsid w:val="00047A35"/>
    <w:rsid w:val="0005059C"/>
    <w:rsid w:val="00050B6E"/>
    <w:rsid w:val="00053DB1"/>
    <w:rsid w:val="00054117"/>
    <w:rsid w:val="00054255"/>
    <w:rsid w:val="0006027F"/>
    <w:rsid w:val="000776C1"/>
    <w:rsid w:val="00081347"/>
    <w:rsid w:val="00081408"/>
    <w:rsid w:val="00081A94"/>
    <w:rsid w:val="00085E44"/>
    <w:rsid w:val="00090C45"/>
    <w:rsid w:val="00094DE4"/>
    <w:rsid w:val="000B2AF0"/>
    <w:rsid w:val="000B426F"/>
    <w:rsid w:val="000C3112"/>
    <w:rsid w:val="000C7C39"/>
    <w:rsid w:val="000D1AF0"/>
    <w:rsid w:val="000D3F4C"/>
    <w:rsid w:val="000E003A"/>
    <w:rsid w:val="000F4D52"/>
    <w:rsid w:val="00101C3F"/>
    <w:rsid w:val="001042E0"/>
    <w:rsid w:val="00105FB8"/>
    <w:rsid w:val="001060D1"/>
    <w:rsid w:val="00122329"/>
    <w:rsid w:val="001224E1"/>
    <w:rsid w:val="00127B1A"/>
    <w:rsid w:val="00131091"/>
    <w:rsid w:val="00135793"/>
    <w:rsid w:val="00136420"/>
    <w:rsid w:val="0014572F"/>
    <w:rsid w:val="00151046"/>
    <w:rsid w:val="0015305B"/>
    <w:rsid w:val="00153BC5"/>
    <w:rsid w:val="00160162"/>
    <w:rsid w:val="00161D5B"/>
    <w:rsid w:val="00163F11"/>
    <w:rsid w:val="00165748"/>
    <w:rsid w:val="001704AF"/>
    <w:rsid w:val="00170981"/>
    <w:rsid w:val="00177D71"/>
    <w:rsid w:val="00180F55"/>
    <w:rsid w:val="001A1D8F"/>
    <w:rsid w:val="001A527E"/>
    <w:rsid w:val="001B3EF7"/>
    <w:rsid w:val="001B62F8"/>
    <w:rsid w:val="001D1F7A"/>
    <w:rsid w:val="001D2EB8"/>
    <w:rsid w:val="001E00DC"/>
    <w:rsid w:val="001E45A5"/>
    <w:rsid w:val="001F07BD"/>
    <w:rsid w:val="001F2E66"/>
    <w:rsid w:val="001F3B04"/>
    <w:rsid w:val="001F7F70"/>
    <w:rsid w:val="00201BA2"/>
    <w:rsid w:val="0020315C"/>
    <w:rsid w:val="00204DA4"/>
    <w:rsid w:val="002054FA"/>
    <w:rsid w:val="00207381"/>
    <w:rsid w:val="00207C0B"/>
    <w:rsid w:val="00210096"/>
    <w:rsid w:val="0021051F"/>
    <w:rsid w:val="002112A2"/>
    <w:rsid w:val="00211E53"/>
    <w:rsid w:val="002157A2"/>
    <w:rsid w:val="002217C6"/>
    <w:rsid w:val="002220DA"/>
    <w:rsid w:val="00226CCB"/>
    <w:rsid w:val="00226D30"/>
    <w:rsid w:val="00227867"/>
    <w:rsid w:val="00242F6C"/>
    <w:rsid w:val="00243631"/>
    <w:rsid w:val="00244052"/>
    <w:rsid w:val="002449BB"/>
    <w:rsid w:val="002462D0"/>
    <w:rsid w:val="002505CE"/>
    <w:rsid w:val="002512B8"/>
    <w:rsid w:val="00252CC5"/>
    <w:rsid w:val="0026097F"/>
    <w:rsid w:val="002611A3"/>
    <w:rsid w:val="002623B1"/>
    <w:rsid w:val="00267326"/>
    <w:rsid w:val="00267B41"/>
    <w:rsid w:val="002735FE"/>
    <w:rsid w:val="00273B1B"/>
    <w:rsid w:val="00292C3C"/>
    <w:rsid w:val="00296CCB"/>
    <w:rsid w:val="002A4064"/>
    <w:rsid w:val="002B6271"/>
    <w:rsid w:val="002C6985"/>
    <w:rsid w:val="002D01F2"/>
    <w:rsid w:val="002D0229"/>
    <w:rsid w:val="002D1081"/>
    <w:rsid w:val="002D5C5D"/>
    <w:rsid w:val="002E1553"/>
    <w:rsid w:val="002E235E"/>
    <w:rsid w:val="002E2CBF"/>
    <w:rsid w:val="002F64DD"/>
    <w:rsid w:val="0030289C"/>
    <w:rsid w:val="00303062"/>
    <w:rsid w:val="00304E62"/>
    <w:rsid w:val="00311614"/>
    <w:rsid w:val="003117F6"/>
    <w:rsid w:val="00313614"/>
    <w:rsid w:val="00313902"/>
    <w:rsid w:val="00313C27"/>
    <w:rsid w:val="00335C0D"/>
    <w:rsid w:val="00350F35"/>
    <w:rsid w:val="0035376B"/>
    <w:rsid w:val="00354BC8"/>
    <w:rsid w:val="00361DCD"/>
    <w:rsid w:val="00372016"/>
    <w:rsid w:val="00372BD7"/>
    <w:rsid w:val="0039425D"/>
    <w:rsid w:val="003A0C65"/>
    <w:rsid w:val="003A18C4"/>
    <w:rsid w:val="003B5C1A"/>
    <w:rsid w:val="003B6716"/>
    <w:rsid w:val="003C12B9"/>
    <w:rsid w:val="003C5D46"/>
    <w:rsid w:val="003C700C"/>
    <w:rsid w:val="003D15AA"/>
    <w:rsid w:val="003D5DD8"/>
    <w:rsid w:val="003E1EA7"/>
    <w:rsid w:val="003E5AC2"/>
    <w:rsid w:val="003F1361"/>
    <w:rsid w:val="003F20A4"/>
    <w:rsid w:val="003F43F6"/>
    <w:rsid w:val="00400A16"/>
    <w:rsid w:val="00404AC0"/>
    <w:rsid w:val="00404C7F"/>
    <w:rsid w:val="004056C6"/>
    <w:rsid w:val="004057D6"/>
    <w:rsid w:val="004068AA"/>
    <w:rsid w:val="00407F65"/>
    <w:rsid w:val="00410C25"/>
    <w:rsid w:val="0042068F"/>
    <w:rsid w:val="0042128C"/>
    <w:rsid w:val="00426823"/>
    <w:rsid w:val="00431DA1"/>
    <w:rsid w:val="00433E87"/>
    <w:rsid w:val="00437EA2"/>
    <w:rsid w:val="00440B3B"/>
    <w:rsid w:val="00441351"/>
    <w:rsid w:val="0044273F"/>
    <w:rsid w:val="004453D2"/>
    <w:rsid w:val="00447842"/>
    <w:rsid w:val="00452688"/>
    <w:rsid w:val="004567BF"/>
    <w:rsid w:val="004617B9"/>
    <w:rsid w:val="004635E0"/>
    <w:rsid w:val="00467597"/>
    <w:rsid w:val="004733E7"/>
    <w:rsid w:val="00476802"/>
    <w:rsid w:val="004811D8"/>
    <w:rsid w:val="0048217E"/>
    <w:rsid w:val="00483370"/>
    <w:rsid w:val="00483A3D"/>
    <w:rsid w:val="004A128C"/>
    <w:rsid w:val="004B26A7"/>
    <w:rsid w:val="004B712E"/>
    <w:rsid w:val="004B7290"/>
    <w:rsid w:val="004C506A"/>
    <w:rsid w:val="004C5EA4"/>
    <w:rsid w:val="004E3AB4"/>
    <w:rsid w:val="004F0590"/>
    <w:rsid w:val="004F14E3"/>
    <w:rsid w:val="004F4891"/>
    <w:rsid w:val="004F5DF5"/>
    <w:rsid w:val="004F6C7C"/>
    <w:rsid w:val="00502EDF"/>
    <w:rsid w:val="00510897"/>
    <w:rsid w:val="00514B6D"/>
    <w:rsid w:val="00520264"/>
    <w:rsid w:val="00532D64"/>
    <w:rsid w:val="005357E9"/>
    <w:rsid w:val="005377E8"/>
    <w:rsid w:val="00540936"/>
    <w:rsid w:val="00545261"/>
    <w:rsid w:val="00546B84"/>
    <w:rsid w:val="00551177"/>
    <w:rsid w:val="00554E53"/>
    <w:rsid w:val="005671C9"/>
    <w:rsid w:val="00570313"/>
    <w:rsid w:val="00582C7D"/>
    <w:rsid w:val="00582E7D"/>
    <w:rsid w:val="005856E3"/>
    <w:rsid w:val="0058582E"/>
    <w:rsid w:val="00591629"/>
    <w:rsid w:val="005942EF"/>
    <w:rsid w:val="005A0C20"/>
    <w:rsid w:val="005A1120"/>
    <w:rsid w:val="005A152C"/>
    <w:rsid w:val="005A2D73"/>
    <w:rsid w:val="005A2F1D"/>
    <w:rsid w:val="005A463C"/>
    <w:rsid w:val="005B1E94"/>
    <w:rsid w:val="005B5E7A"/>
    <w:rsid w:val="005B7809"/>
    <w:rsid w:val="005C2991"/>
    <w:rsid w:val="005C52F4"/>
    <w:rsid w:val="005C57BA"/>
    <w:rsid w:val="005D32BF"/>
    <w:rsid w:val="005D5AA0"/>
    <w:rsid w:val="005E04C1"/>
    <w:rsid w:val="005F02F9"/>
    <w:rsid w:val="005F15E8"/>
    <w:rsid w:val="00604EAC"/>
    <w:rsid w:val="006055A6"/>
    <w:rsid w:val="00606E01"/>
    <w:rsid w:val="006107A6"/>
    <w:rsid w:val="006119AD"/>
    <w:rsid w:val="00612514"/>
    <w:rsid w:val="00616BF3"/>
    <w:rsid w:val="006218BF"/>
    <w:rsid w:val="00621983"/>
    <w:rsid w:val="0062370D"/>
    <w:rsid w:val="00623910"/>
    <w:rsid w:val="00624F32"/>
    <w:rsid w:val="00636469"/>
    <w:rsid w:val="00642E72"/>
    <w:rsid w:val="006508D0"/>
    <w:rsid w:val="006541CB"/>
    <w:rsid w:val="006549F6"/>
    <w:rsid w:val="00657E93"/>
    <w:rsid w:val="0067095B"/>
    <w:rsid w:val="00683D29"/>
    <w:rsid w:val="006920F9"/>
    <w:rsid w:val="006955BA"/>
    <w:rsid w:val="006A10DF"/>
    <w:rsid w:val="006A61E3"/>
    <w:rsid w:val="006C3214"/>
    <w:rsid w:val="006C54BC"/>
    <w:rsid w:val="006E5C5A"/>
    <w:rsid w:val="006E5EAA"/>
    <w:rsid w:val="006E757D"/>
    <w:rsid w:val="006F1D64"/>
    <w:rsid w:val="006F34C1"/>
    <w:rsid w:val="00702BD0"/>
    <w:rsid w:val="00712657"/>
    <w:rsid w:val="0071747B"/>
    <w:rsid w:val="00721D95"/>
    <w:rsid w:val="00725B0B"/>
    <w:rsid w:val="007436C1"/>
    <w:rsid w:val="00744992"/>
    <w:rsid w:val="00745C1A"/>
    <w:rsid w:val="007465D9"/>
    <w:rsid w:val="00746995"/>
    <w:rsid w:val="00750309"/>
    <w:rsid w:val="00750F9A"/>
    <w:rsid w:val="007538E7"/>
    <w:rsid w:val="0076380D"/>
    <w:rsid w:val="007649C8"/>
    <w:rsid w:val="00766AEC"/>
    <w:rsid w:val="00797B53"/>
    <w:rsid w:val="007A510F"/>
    <w:rsid w:val="007B0FE2"/>
    <w:rsid w:val="007B1967"/>
    <w:rsid w:val="007B417A"/>
    <w:rsid w:val="007B6EE7"/>
    <w:rsid w:val="007C4567"/>
    <w:rsid w:val="007D360D"/>
    <w:rsid w:val="007D4ABC"/>
    <w:rsid w:val="007E15E7"/>
    <w:rsid w:val="007E7F9D"/>
    <w:rsid w:val="007F1962"/>
    <w:rsid w:val="007F6F20"/>
    <w:rsid w:val="008036D6"/>
    <w:rsid w:val="00804C8B"/>
    <w:rsid w:val="00804D17"/>
    <w:rsid w:val="00810A4D"/>
    <w:rsid w:val="00812420"/>
    <w:rsid w:val="00815C9F"/>
    <w:rsid w:val="00816861"/>
    <w:rsid w:val="00821834"/>
    <w:rsid w:val="00822900"/>
    <w:rsid w:val="00822D13"/>
    <w:rsid w:val="008242F5"/>
    <w:rsid w:val="00836291"/>
    <w:rsid w:val="00836EB9"/>
    <w:rsid w:val="00837A3F"/>
    <w:rsid w:val="008459F7"/>
    <w:rsid w:val="00863834"/>
    <w:rsid w:val="008662FD"/>
    <w:rsid w:val="00867A9A"/>
    <w:rsid w:val="0087069D"/>
    <w:rsid w:val="00872C60"/>
    <w:rsid w:val="00880D1B"/>
    <w:rsid w:val="0088119A"/>
    <w:rsid w:val="00886B1A"/>
    <w:rsid w:val="00887854"/>
    <w:rsid w:val="008949C6"/>
    <w:rsid w:val="008A071B"/>
    <w:rsid w:val="008A3488"/>
    <w:rsid w:val="008A564B"/>
    <w:rsid w:val="008B338B"/>
    <w:rsid w:val="008B5D44"/>
    <w:rsid w:val="008D2D1E"/>
    <w:rsid w:val="008D62CF"/>
    <w:rsid w:val="008D6CC1"/>
    <w:rsid w:val="008D7ACC"/>
    <w:rsid w:val="008E31DA"/>
    <w:rsid w:val="008E4F27"/>
    <w:rsid w:val="008E5FEA"/>
    <w:rsid w:val="008E73E1"/>
    <w:rsid w:val="009054BF"/>
    <w:rsid w:val="009070E7"/>
    <w:rsid w:val="009078FA"/>
    <w:rsid w:val="0091015C"/>
    <w:rsid w:val="00911EC0"/>
    <w:rsid w:val="009162E3"/>
    <w:rsid w:val="0092448F"/>
    <w:rsid w:val="00927502"/>
    <w:rsid w:val="009401E1"/>
    <w:rsid w:val="009410C8"/>
    <w:rsid w:val="00944580"/>
    <w:rsid w:val="0094593C"/>
    <w:rsid w:val="00947A49"/>
    <w:rsid w:val="00951B44"/>
    <w:rsid w:val="00951FBC"/>
    <w:rsid w:val="0095373E"/>
    <w:rsid w:val="00954F75"/>
    <w:rsid w:val="00970F1A"/>
    <w:rsid w:val="0097568E"/>
    <w:rsid w:val="00977C1B"/>
    <w:rsid w:val="00980DAD"/>
    <w:rsid w:val="00981DBA"/>
    <w:rsid w:val="00981F53"/>
    <w:rsid w:val="00986964"/>
    <w:rsid w:val="009918AC"/>
    <w:rsid w:val="00992C3F"/>
    <w:rsid w:val="00993F35"/>
    <w:rsid w:val="009A57A9"/>
    <w:rsid w:val="009C0D2D"/>
    <w:rsid w:val="009C25C7"/>
    <w:rsid w:val="009C5F13"/>
    <w:rsid w:val="009C7F6B"/>
    <w:rsid w:val="009D0228"/>
    <w:rsid w:val="009D3CA1"/>
    <w:rsid w:val="009D3ECC"/>
    <w:rsid w:val="009E6C7F"/>
    <w:rsid w:val="009F2E02"/>
    <w:rsid w:val="009F418F"/>
    <w:rsid w:val="009F554F"/>
    <w:rsid w:val="00A10480"/>
    <w:rsid w:val="00A21F5D"/>
    <w:rsid w:val="00A272AB"/>
    <w:rsid w:val="00A30213"/>
    <w:rsid w:val="00A302AD"/>
    <w:rsid w:val="00A37A3B"/>
    <w:rsid w:val="00A41C02"/>
    <w:rsid w:val="00A463EF"/>
    <w:rsid w:val="00A4701B"/>
    <w:rsid w:val="00A520A5"/>
    <w:rsid w:val="00A53E02"/>
    <w:rsid w:val="00A61B2F"/>
    <w:rsid w:val="00A636FC"/>
    <w:rsid w:val="00A63945"/>
    <w:rsid w:val="00A65B36"/>
    <w:rsid w:val="00A67D64"/>
    <w:rsid w:val="00A70827"/>
    <w:rsid w:val="00A7180C"/>
    <w:rsid w:val="00A719C9"/>
    <w:rsid w:val="00A965B2"/>
    <w:rsid w:val="00AA3FD1"/>
    <w:rsid w:val="00AB0C50"/>
    <w:rsid w:val="00AB2A5A"/>
    <w:rsid w:val="00AB4336"/>
    <w:rsid w:val="00AB6736"/>
    <w:rsid w:val="00AB7C59"/>
    <w:rsid w:val="00AC1142"/>
    <w:rsid w:val="00AC1E57"/>
    <w:rsid w:val="00AC20E3"/>
    <w:rsid w:val="00AC5DDB"/>
    <w:rsid w:val="00AD077F"/>
    <w:rsid w:val="00AD1B4E"/>
    <w:rsid w:val="00AD2743"/>
    <w:rsid w:val="00AD3699"/>
    <w:rsid w:val="00AD482B"/>
    <w:rsid w:val="00AD50CD"/>
    <w:rsid w:val="00AD542F"/>
    <w:rsid w:val="00AD5870"/>
    <w:rsid w:val="00AD76A8"/>
    <w:rsid w:val="00AE05A6"/>
    <w:rsid w:val="00AE22B3"/>
    <w:rsid w:val="00AE3A88"/>
    <w:rsid w:val="00AE461C"/>
    <w:rsid w:val="00AE53BE"/>
    <w:rsid w:val="00AE5A57"/>
    <w:rsid w:val="00AE608B"/>
    <w:rsid w:val="00AF0C33"/>
    <w:rsid w:val="00AF5105"/>
    <w:rsid w:val="00B0027A"/>
    <w:rsid w:val="00B00B0C"/>
    <w:rsid w:val="00B035B5"/>
    <w:rsid w:val="00B0481D"/>
    <w:rsid w:val="00B0769C"/>
    <w:rsid w:val="00B11402"/>
    <w:rsid w:val="00B13C78"/>
    <w:rsid w:val="00B17F3C"/>
    <w:rsid w:val="00B211D0"/>
    <w:rsid w:val="00B24AB3"/>
    <w:rsid w:val="00B356A7"/>
    <w:rsid w:val="00B37A46"/>
    <w:rsid w:val="00B37CFE"/>
    <w:rsid w:val="00B436D3"/>
    <w:rsid w:val="00B43735"/>
    <w:rsid w:val="00B62902"/>
    <w:rsid w:val="00B634FC"/>
    <w:rsid w:val="00B651EA"/>
    <w:rsid w:val="00B65CE5"/>
    <w:rsid w:val="00B811C0"/>
    <w:rsid w:val="00B81541"/>
    <w:rsid w:val="00B83124"/>
    <w:rsid w:val="00B8337F"/>
    <w:rsid w:val="00B84C7C"/>
    <w:rsid w:val="00B9603E"/>
    <w:rsid w:val="00BA631E"/>
    <w:rsid w:val="00BA6D5A"/>
    <w:rsid w:val="00BB0687"/>
    <w:rsid w:val="00BB2A4E"/>
    <w:rsid w:val="00BB5467"/>
    <w:rsid w:val="00BB6EF3"/>
    <w:rsid w:val="00BC1ACC"/>
    <w:rsid w:val="00BD06AF"/>
    <w:rsid w:val="00BD6E56"/>
    <w:rsid w:val="00BD718E"/>
    <w:rsid w:val="00BE2CE6"/>
    <w:rsid w:val="00C02D3E"/>
    <w:rsid w:val="00C21F91"/>
    <w:rsid w:val="00C235EB"/>
    <w:rsid w:val="00C2584C"/>
    <w:rsid w:val="00C2708E"/>
    <w:rsid w:val="00C36FB5"/>
    <w:rsid w:val="00C371B8"/>
    <w:rsid w:val="00C42629"/>
    <w:rsid w:val="00C524F0"/>
    <w:rsid w:val="00C5321A"/>
    <w:rsid w:val="00C54640"/>
    <w:rsid w:val="00C54B49"/>
    <w:rsid w:val="00C662F8"/>
    <w:rsid w:val="00C70921"/>
    <w:rsid w:val="00C757DE"/>
    <w:rsid w:val="00C92433"/>
    <w:rsid w:val="00C9685B"/>
    <w:rsid w:val="00C96CAC"/>
    <w:rsid w:val="00C9749C"/>
    <w:rsid w:val="00C97645"/>
    <w:rsid w:val="00CA3A26"/>
    <w:rsid w:val="00CB122C"/>
    <w:rsid w:val="00CB7D22"/>
    <w:rsid w:val="00CC1725"/>
    <w:rsid w:val="00CC2153"/>
    <w:rsid w:val="00CD17B9"/>
    <w:rsid w:val="00CD37BF"/>
    <w:rsid w:val="00CE2A25"/>
    <w:rsid w:val="00CE356A"/>
    <w:rsid w:val="00CE442E"/>
    <w:rsid w:val="00CE5889"/>
    <w:rsid w:val="00CF1328"/>
    <w:rsid w:val="00CF1811"/>
    <w:rsid w:val="00CF2C76"/>
    <w:rsid w:val="00CF4797"/>
    <w:rsid w:val="00CF6AD7"/>
    <w:rsid w:val="00D032E4"/>
    <w:rsid w:val="00D06D20"/>
    <w:rsid w:val="00D200F9"/>
    <w:rsid w:val="00D30CD3"/>
    <w:rsid w:val="00D3468F"/>
    <w:rsid w:val="00D35550"/>
    <w:rsid w:val="00D413CF"/>
    <w:rsid w:val="00D45627"/>
    <w:rsid w:val="00D5534B"/>
    <w:rsid w:val="00D75B43"/>
    <w:rsid w:val="00D80FE3"/>
    <w:rsid w:val="00D81306"/>
    <w:rsid w:val="00D83EBC"/>
    <w:rsid w:val="00D923BE"/>
    <w:rsid w:val="00D93742"/>
    <w:rsid w:val="00D9479F"/>
    <w:rsid w:val="00D95D2B"/>
    <w:rsid w:val="00D972C7"/>
    <w:rsid w:val="00DA0FB8"/>
    <w:rsid w:val="00DA2599"/>
    <w:rsid w:val="00DA4EF8"/>
    <w:rsid w:val="00DB24A4"/>
    <w:rsid w:val="00DB7D87"/>
    <w:rsid w:val="00DC150F"/>
    <w:rsid w:val="00DC39A7"/>
    <w:rsid w:val="00DD17A0"/>
    <w:rsid w:val="00DD225D"/>
    <w:rsid w:val="00DD6F9B"/>
    <w:rsid w:val="00DE225D"/>
    <w:rsid w:val="00DE520B"/>
    <w:rsid w:val="00DF128D"/>
    <w:rsid w:val="00DF2112"/>
    <w:rsid w:val="00DF42BB"/>
    <w:rsid w:val="00DF6A63"/>
    <w:rsid w:val="00E1444F"/>
    <w:rsid w:val="00E158AF"/>
    <w:rsid w:val="00E24A64"/>
    <w:rsid w:val="00E3472C"/>
    <w:rsid w:val="00E3642F"/>
    <w:rsid w:val="00E418FA"/>
    <w:rsid w:val="00E44509"/>
    <w:rsid w:val="00E47CFD"/>
    <w:rsid w:val="00E53C82"/>
    <w:rsid w:val="00E55F57"/>
    <w:rsid w:val="00E56461"/>
    <w:rsid w:val="00E605DB"/>
    <w:rsid w:val="00E60B24"/>
    <w:rsid w:val="00E64284"/>
    <w:rsid w:val="00E647E2"/>
    <w:rsid w:val="00E671FD"/>
    <w:rsid w:val="00E725E8"/>
    <w:rsid w:val="00E75EB1"/>
    <w:rsid w:val="00E82C48"/>
    <w:rsid w:val="00E9098D"/>
    <w:rsid w:val="00E92443"/>
    <w:rsid w:val="00E93539"/>
    <w:rsid w:val="00E974DE"/>
    <w:rsid w:val="00E97754"/>
    <w:rsid w:val="00EA779B"/>
    <w:rsid w:val="00EB76AC"/>
    <w:rsid w:val="00EC091E"/>
    <w:rsid w:val="00EC5F93"/>
    <w:rsid w:val="00EC671B"/>
    <w:rsid w:val="00EC67B0"/>
    <w:rsid w:val="00EE0A32"/>
    <w:rsid w:val="00EE271E"/>
    <w:rsid w:val="00EE5E9D"/>
    <w:rsid w:val="00F26221"/>
    <w:rsid w:val="00F26EE1"/>
    <w:rsid w:val="00F27089"/>
    <w:rsid w:val="00F30992"/>
    <w:rsid w:val="00F36467"/>
    <w:rsid w:val="00F438C8"/>
    <w:rsid w:val="00F4754F"/>
    <w:rsid w:val="00F51D01"/>
    <w:rsid w:val="00F578DF"/>
    <w:rsid w:val="00F775CF"/>
    <w:rsid w:val="00F77687"/>
    <w:rsid w:val="00F77F34"/>
    <w:rsid w:val="00F824E1"/>
    <w:rsid w:val="00F82EB9"/>
    <w:rsid w:val="00F85E52"/>
    <w:rsid w:val="00F85FB9"/>
    <w:rsid w:val="00F87E20"/>
    <w:rsid w:val="00FA1178"/>
    <w:rsid w:val="00FA33A8"/>
    <w:rsid w:val="00FA4575"/>
    <w:rsid w:val="00FB3A4E"/>
    <w:rsid w:val="00FB40B9"/>
    <w:rsid w:val="00FB4799"/>
    <w:rsid w:val="00FB4F98"/>
    <w:rsid w:val="00FC268A"/>
    <w:rsid w:val="00FC4C81"/>
    <w:rsid w:val="00FC75A6"/>
    <w:rsid w:val="00FF0E04"/>
    <w:rsid w:val="00FF1DC8"/>
    <w:rsid w:val="00FF5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70D5D"/>
  <w14:defaultImageDpi w14:val="32767"/>
  <w15:chartTrackingRefBased/>
  <w15:docId w15:val="{85F5A149-B8EE-4370-908D-02697E2C8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uiPriority="9"/>
    <w:lsdException w:name="heading 5" w:uiPriority="9"/>
    <w:lsdException w:name="heading 6"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6"/>
    <w:rsid w:val="00B62902"/>
    <w:pPr>
      <w:spacing w:after="120"/>
    </w:pPr>
    <w:rPr>
      <w:lang w:val="en-AU"/>
    </w:rPr>
  </w:style>
  <w:style w:type="paragraph" w:styleId="Heading1">
    <w:name w:val="heading 1"/>
    <w:basedOn w:val="Heading2"/>
    <w:next w:val="Normal"/>
    <w:link w:val="Heading1Char"/>
    <w:uiPriority w:val="2"/>
    <w:qFormat/>
    <w:rsid w:val="00702BD0"/>
    <w:pPr>
      <w:outlineLvl w:val="0"/>
    </w:pPr>
    <w:rPr>
      <w:sz w:val="72"/>
      <w:szCs w:val="72"/>
    </w:rPr>
  </w:style>
  <w:style w:type="paragraph" w:styleId="Heading2">
    <w:name w:val="heading 2"/>
    <w:basedOn w:val="Normal"/>
    <w:next w:val="Normal"/>
    <w:link w:val="Heading2Char"/>
    <w:uiPriority w:val="3"/>
    <w:qFormat/>
    <w:rsid w:val="00702BD0"/>
    <w:pPr>
      <w:keepNext/>
      <w:keepLines/>
      <w:spacing w:before="240" w:after="60"/>
      <w:outlineLvl w:val="1"/>
    </w:pPr>
    <w:rPr>
      <w:rFonts w:eastAsiaTheme="majorEastAsia" w:cstheme="majorBidi"/>
      <w:color w:val="004976"/>
      <w:sz w:val="48"/>
      <w:szCs w:val="26"/>
    </w:rPr>
  </w:style>
  <w:style w:type="paragraph" w:styleId="Heading3">
    <w:name w:val="heading 3"/>
    <w:basedOn w:val="Sub-heading1"/>
    <w:next w:val="Normal"/>
    <w:link w:val="Heading3Char"/>
    <w:uiPriority w:val="22"/>
    <w:rsid w:val="00C54640"/>
    <w:pPr>
      <w:numPr>
        <w:ilvl w:val="2"/>
        <w:numId w:val="26"/>
      </w:numPr>
      <w:ind w:left="993" w:hanging="993"/>
    </w:pPr>
  </w:style>
  <w:style w:type="paragraph" w:styleId="Heading4">
    <w:name w:val="heading 4"/>
    <w:basedOn w:val="Heading5"/>
    <w:next w:val="Normal"/>
    <w:link w:val="Heading4Char"/>
    <w:uiPriority w:val="28"/>
    <w:rsid w:val="00C54640"/>
    <w:pPr>
      <w:numPr>
        <w:ilvl w:val="3"/>
      </w:numPr>
      <w:ind w:left="993" w:hanging="993"/>
      <w:outlineLvl w:val="3"/>
    </w:pPr>
    <w:rPr>
      <w:sz w:val="28"/>
    </w:rPr>
  </w:style>
  <w:style w:type="paragraph" w:styleId="Heading5">
    <w:name w:val="heading 5"/>
    <w:basedOn w:val="Sub-heading2"/>
    <w:next w:val="Normal"/>
    <w:link w:val="Heading5Char"/>
    <w:uiPriority w:val="17"/>
    <w:rsid w:val="00C54640"/>
    <w:pPr>
      <w:numPr>
        <w:ilvl w:val="4"/>
        <w:numId w:val="26"/>
      </w:numPr>
      <w:ind w:left="1134" w:hanging="1134"/>
      <w:outlineLvl w:val="4"/>
    </w:pPr>
    <w:rPr>
      <w:sz w:val="22"/>
    </w:rPr>
  </w:style>
  <w:style w:type="paragraph" w:styleId="Heading6">
    <w:name w:val="heading 6"/>
    <w:basedOn w:val="Subsub-heading"/>
    <w:next w:val="Normal"/>
    <w:link w:val="Heading6Char"/>
    <w:uiPriority w:val="6"/>
    <w:rsid w:val="00B00B0C"/>
    <w:pPr>
      <w:numPr>
        <w:ilvl w:val="5"/>
        <w:numId w:val="26"/>
      </w:numPr>
      <w:outlineLvl w:val="5"/>
    </w:pPr>
  </w:style>
  <w:style w:type="paragraph" w:styleId="Heading7">
    <w:name w:val="heading 7"/>
    <w:basedOn w:val="Normal"/>
    <w:next w:val="Normal"/>
    <w:link w:val="Heading7Char"/>
    <w:uiPriority w:val="9"/>
    <w:semiHidden/>
    <w:qFormat/>
    <w:rsid w:val="00880D1B"/>
    <w:pPr>
      <w:keepNext/>
      <w:keepLines/>
      <w:numPr>
        <w:ilvl w:val="6"/>
        <w:numId w:val="26"/>
      </w:numPr>
      <w:spacing w:before="40" w:after="0"/>
      <w:outlineLvl w:val="6"/>
    </w:pPr>
    <w:rPr>
      <w:rFonts w:asciiTheme="majorHAnsi" w:eastAsiaTheme="majorEastAsia" w:hAnsiTheme="majorHAnsi" w:cstheme="majorBidi"/>
      <w:i/>
      <w:iCs/>
      <w:color w:val="001E34" w:themeColor="accent1" w:themeShade="7F"/>
    </w:rPr>
  </w:style>
  <w:style w:type="paragraph" w:styleId="Heading8">
    <w:name w:val="heading 8"/>
    <w:basedOn w:val="Normal"/>
    <w:next w:val="Normal"/>
    <w:link w:val="Heading8Char"/>
    <w:uiPriority w:val="9"/>
    <w:semiHidden/>
    <w:qFormat/>
    <w:rsid w:val="00880D1B"/>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880D1B"/>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2B3"/>
    <w:pPr>
      <w:tabs>
        <w:tab w:val="center" w:pos="4513"/>
        <w:tab w:val="right" w:pos="9026"/>
      </w:tabs>
    </w:pPr>
  </w:style>
  <w:style w:type="character" w:customStyle="1" w:styleId="HeaderChar">
    <w:name w:val="Header Char"/>
    <w:basedOn w:val="DefaultParagraphFont"/>
    <w:link w:val="Header"/>
    <w:uiPriority w:val="99"/>
    <w:rsid w:val="00AE22B3"/>
  </w:style>
  <w:style w:type="paragraph" w:styleId="Footer">
    <w:name w:val="footer"/>
    <w:basedOn w:val="Normal"/>
    <w:link w:val="FooterChar"/>
    <w:uiPriority w:val="99"/>
    <w:unhideWhenUsed/>
    <w:rsid w:val="00AE22B3"/>
    <w:pPr>
      <w:tabs>
        <w:tab w:val="center" w:pos="4513"/>
        <w:tab w:val="right" w:pos="9026"/>
      </w:tabs>
    </w:pPr>
  </w:style>
  <w:style w:type="character" w:customStyle="1" w:styleId="FooterChar">
    <w:name w:val="Footer Char"/>
    <w:basedOn w:val="DefaultParagraphFont"/>
    <w:link w:val="Footer"/>
    <w:uiPriority w:val="99"/>
    <w:rsid w:val="00AE22B3"/>
  </w:style>
  <w:style w:type="character" w:customStyle="1" w:styleId="Heading1Char">
    <w:name w:val="Heading 1 Char"/>
    <w:basedOn w:val="DefaultParagraphFont"/>
    <w:link w:val="Heading1"/>
    <w:uiPriority w:val="2"/>
    <w:rsid w:val="00702BD0"/>
    <w:rPr>
      <w:rFonts w:eastAsiaTheme="majorEastAsia" w:cstheme="majorBidi"/>
      <w:color w:val="004976"/>
      <w:sz w:val="72"/>
      <w:szCs w:val="72"/>
      <w:lang w:val="en-AU"/>
    </w:rPr>
  </w:style>
  <w:style w:type="character" w:customStyle="1" w:styleId="Heading2Char">
    <w:name w:val="Heading 2 Char"/>
    <w:basedOn w:val="DefaultParagraphFont"/>
    <w:link w:val="Heading2"/>
    <w:uiPriority w:val="3"/>
    <w:rsid w:val="00702BD0"/>
    <w:rPr>
      <w:rFonts w:eastAsiaTheme="majorEastAsia" w:cstheme="majorBidi"/>
      <w:color w:val="004976"/>
      <w:sz w:val="48"/>
      <w:szCs w:val="26"/>
      <w:lang w:val="en-AU"/>
    </w:rPr>
  </w:style>
  <w:style w:type="character" w:customStyle="1" w:styleId="Heading3Char">
    <w:name w:val="Heading 3 Char"/>
    <w:basedOn w:val="DefaultParagraphFont"/>
    <w:link w:val="Heading3"/>
    <w:uiPriority w:val="22"/>
    <w:rsid w:val="00C54640"/>
    <w:rPr>
      <w:color w:val="229348"/>
      <w:sz w:val="36"/>
      <w:szCs w:val="28"/>
      <w:lang w:val="en-AU"/>
    </w:rPr>
  </w:style>
  <w:style w:type="paragraph" w:styleId="Title">
    <w:name w:val="Title"/>
    <w:basedOn w:val="Normal"/>
    <w:next w:val="Normal"/>
    <w:link w:val="TitleChar"/>
    <w:uiPriority w:val="1"/>
    <w:qFormat/>
    <w:rsid w:val="0003419A"/>
    <w:pPr>
      <w:contextualSpacing/>
    </w:pPr>
    <w:rPr>
      <w:rFonts w:eastAsiaTheme="majorEastAsia" w:cstheme="majorBidi"/>
      <w:color w:val="004976"/>
      <w:spacing w:val="-10"/>
      <w:kern w:val="28"/>
      <w:sz w:val="96"/>
      <w:szCs w:val="56"/>
    </w:rPr>
  </w:style>
  <w:style w:type="character" w:customStyle="1" w:styleId="TitleChar">
    <w:name w:val="Title Char"/>
    <w:basedOn w:val="DefaultParagraphFont"/>
    <w:link w:val="Title"/>
    <w:uiPriority w:val="1"/>
    <w:rsid w:val="00227867"/>
    <w:rPr>
      <w:rFonts w:eastAsiaTheme="majorEastAsia" w:cstheme="majorBidi"/>
      <w:color w:val="004976"/>
      <w:spacing w:val="-10"/>
      <w:kern w:val="28"/>
      <w:sz w:val="96"/>
      <w:szCs w:val="56"/>
      <w:lang w:val="en-AU"/>
    </w:rPr>
  </w:style>
  <w:style w:type="character" w:styleId="SubtleEmphasis">
    <w:name w:val="Subtle Emphasis"/>
    <w:basedOn w:val="DefaultParagraphFont"/>
    <w:uiPriority w:val="19"/>
    <w:rsid w:val="00094DE4"/>
    <w:rPr>
      <w:rFonts w:ascii="Arial" w:hAnsi="Arial"/>
      <w:i/>
      <w:iCs/>
      <w:color w:val="auto"/>
      <w:sz w:val="22"/>
    </w:rPr>
  </w:style>
  <w:style w:type="character" w:styleId="BookTitle">
    <w:name w:val="Book Title"/>
    <w:basedOn w:val="DefaultParagraphFont"/>
    <w:uiPriority w:val="33"/>
    <w:rsid w:val="00094DE4"/>
    <w:rPr>
      <w:rFonts w:ascii="Arial" w:hAnsi="Arial"/>
      <w:b w:val="0"/>
      <w:bCs/>
      <w:i/>
      <w:iCs/>
      <w:color w:val="auto"/>
      <w:spacing w:val="5"/>
      <w:sz w:val="22"/>
    </w:rPr>
  </w:style>
  <w:style w:type="paragraph" w:customStyle="1" w:styleId="Sub-heading2">
    <w:name w:val="Sub-heading 2"/>
    <w:basedOn w:val="Normal"/>
    <w:link w:val="Sub-heading2Char"/>
    <w:uiPriority w:val="5"/>
    <w:qFormat/>
    <w:rsid w:val="002054FA"/>
    <w:pPr>
      <w:spacing w:before="240" w:after="60"/>
      <w:outlineLvl w:val="3"/>
    </w:pPr>
    <w:rPr>
      <w:color w:val="78BE20"/>
      <w:sz w:val="28"/>
    </w:rPr>
  </w:style>
  <w:style w:type="character" w:customStyle="1" w:styleId="Sub-heading2Char">
    <w:name w:val="Sub-heading 2 Char"/>
    <w:basedOn w:val="DefaultParagraphFont"/>
    <w:link w:val="Sub-heading2"/>
    <w:uiPriority w:val="5"/>
    <w:rsid w:val="002054FA"/>
    <w:rPr>
      <w:color w:val="78BE20"/>
      <w:sz w:val="28"/>
      <w:lang w:val="en-AU"/>
    </w:rPr>
  </w:style>
  <w:style w:type="paragraph" w:customStyle="1" w:styleId="Sub-heading1">
    <w:name w:val="Sub-heading 1"/>
    <w:basedOn w:val="Normal"/>
    <w:link w:val="Sub-heading1Char"/>
    <w:uiPriority w:val="4"/>
    <w:qFormat/>
    <w:rsid w:val="006F34C1"/>
    <w:pPr>
      <w:spacing w:before="240" w:after="60"/>
      <w:outlineLvl w:val="2"/>
    </w:pPr>
    <w:rPr>
      <w:color w:val="0093B2"/>
      <w:sz w:val="36"/>
    </w:rPr>
  </w:style>
  <w:style w:type="character" w:customStyle="1" w:styleId="Sub-heading1Char">
    <w:name w:val="Sub-heading 1 Char"/>
    <w:basedOn w:val="DefaultParagraphFont"/>
    <w:link w:val="Sub-heading1"/>
    <w:uiPriority w:val="4"/>
    <w:rsid w:val="006F34C1"/>
    <w:rPr>
      <w:color w:val="0093B2"/>
      <w:sz w:val="36"/>
      <w:lang w:val="en-AU"/>
    </w:rPr>
  </w:style>
  <w:style w:type="paragraph" w:styleId="ListParagraph">
    <w:name w:val="List Paragraph"/>
    <w:aliases w:val="Table Text"/>
    <w:basedOn w:val="BodyText"/>
    <w:link w:val="ListParagraphChar"/>
    <w:uiPriority w:val="34"/>
    <w:qFormat/>
    <w:rsid w:val="00CF6AD7"/>
    <w:pPr>
      <w:spacing w:before="60" w:after="60" w:line="240" w:lineRule="auto"/>
    </w:pPr>
    <w:rPr>
      <w:rFonts w:cs="Arial"/>
      <w:bCs/>
    </w:rPr>
  </w:style>
  <w:style w:type="paragraph" w:customStyle="1" w:styleId="Subsub-heading">
    <w:name w:val="Sub sub-heading"/>
    <w:basedOn w:val="Normal"/>
    <w:next w:val="Normal"/>
    <w:link w:val="Subsub-headingChar"/>
    <w:uiPriority w:val="10"/>
    <w:rsid w:val="00094DE4"/>
    <w:rPr>
      <w:color w:val="229348"/>
      <w:sz w:val="28"/>
    </w:rPr>
  </w:style>
  <w:style w:type="character" w:customStyle="1" w:styleId="Subsub-headingChar">
    <w:name w:val="Sub sub-heading Char"/>
    <w:basedOn w:val="DefaultParagraphFont"/>
    <w:link w:val="Subsub-heading"/>
    <w:uiPriority w:val="10"/>
    <w:rsid w:val="00094DE4"/>
    <w:rPr>
      <w:color w:val="229348"/>
      <w:sz w:val="28"/>
      <w:lang w:val="en-AU"/>
    </w:rPr>
  </w:style>
  <w:style w:type="character" w:styleId="IntenseEmphasis">
    <w:name w:val="Intense Emphasis"/>
    <w:basedOn w:val="DefaultParagraphFont"/>
    <w:uiPriority w:val="21"/>
    <w:semiHidden/>
    <w:rsid w:val="00094DE4"/>
    <w:rPr>
      <w:rFonts w:ascii="Arial" w:hAnsi="Arial"/>
      <w:i/>
      <w:iCs/>
      <w:color w:val="auto"/>
      <w:sz w:val="22"/>
    </w:rPr>
  </w:style>
  <w:style w:type="table" w:styleId="TableGrid">
    <w:name w:val="Table Grid"/>
    <w:basedOn w:val="TableNormal"/>
    <w:uiPriority w:val="39"/>
    <w:rsid w:val="009D3C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3">
    <w:name w:val="Sub-heading 3"/>
    <w:basedOn w:val="BodyText"/>
    <w:link w:val="Sub-heading3Char"/>
    <w:uiPriority w:val="6"/>
    <w:qFormat/>
    <w:rsid w:val="006F34C1"/>
    <w:pPr>
      <w:spacing w:before="240" w:after="60"/>
    </w:pPr>
    <w:rPr>
      <w:color w:val="ED8B00"/>
    </w:rPr>
  </w:style>
  <w:style w:type="character" w:customStyle="1" w:styleId="Sub-heading3Char">
    <w:name w:val="Sub-heading 3 Char"/>
    <w:basedOn w:val="DefaultParagraphFont"/>
    <w:link w:val="Sub-heading3"/>
    <w:uiPriority w:val="6"/>
    <w:rsid w:val="006F34C1"/>
    <w:rPr>
      <w:color w:val="ED8B00"/>
      <w:lang w:val="en-AU"/>
    </w:rPr>
  </w:style>
  <w:style w:type="paragraph" w:styleId="NoSpacing">
    <w:name w:val="No Spacing"/>
    <w:uiPriority w:val="10"/>
    <w:rsid w:val="00081A94"/>
  </w:style>
  <w:style w:type="paragraph" w:customStyle="1" w:styleId="DotPoint1">
    <w:name w:val="Dot Point 1"/>
    <w:basedOn w:val="ListParagraph"/>
    <w:link w:val="DotPoint1Char"/>
    <w:uiPriority w:val="7"/>
    <w:qFormat/>
    <w:rsid w:val="009401E1"/>
    <w:pPr>
      <w:numPr>
        <w:numId w:val="1"/>
      </w:numPr>
      <w:ind w:left="709" w:hanging="357"/>
    </w:pPr>
  </w:style>
  <w:style w:type="paragraph" w:customStyle="1" w:styleId="DotPoint2">
    <w:name w:val="Dot Point 2"/>
    <w:basedOn w:val="DotPoint1"/>
    <w:link w:val="DotPoint2Char"/>
    <w:uiPriority w:val="8"/>
    <w:qFormat/>
    <w:rsid w:val="001F7F70"/>
    <w:pPr>
      <w:numPr>
        <w:ilvl w:val="1"/>
      </w:numPr>
      <w:ind w:left="1134"/>
    </w:pPr>
  </w:style>
  <w:style w:type="character" w:customStyle="1" w:styleId="ListParagraphChar">
    <w:name w:val="List Paragraph Char"/>
    <w:aliases w:val="Table Text Char"/>
    <w:basedOn w:val="DefaultParagraphFont"/>
    <w:link w:val="ListParagraph"/>
    <w:uiPriority w:val="34"/>
    <w:rsid w:val="00CF6AD7"/>
    <w:rPr>
      <w:rFonts w:cs="Arial"/>
      <w:bCs/>
      <w:lang w:val="en-AU"/>
    </w:rPr>
  </w:style>
  <w:style w:type="character" w:customStyle="1" w:styleId="DotPoint1Char">
    <w:name w:val="Dot Point 1 Char"/>
    <w:basedOn w:val="ListParagraphChar"/>
    <w:link w:val="DotPoint1"/>
    <w:uiPriority w:val="7"/>
    <w:rsid w:val="009401E1"/>
    <w:rPr>
      <w:rFonts w:cs="Arial"/>
      <w:bCs/>
      <w:lang w:val="en-AU"/>
    </w:rPr>
  </w:style>
  <w:style w:type="table" w:styleId="PlainTable2">
    <w:name w:val="Plain Table 2"/>
    <w:basedOn w:val="TableNormal"/>
    <w:uiPriority w:val="42"/>
    <w:rsid w:val="00B13C78"/>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DotPoint2Char">
    <w:name w:val="Dot Point 2 Char"/>
    <w:basedOn w:val="DotPoint1Char"/>
    <w:link w:val="DotPoint2"/>
    <w:uiPriority w:val="8"/>
    <w:rsid w:val="001F7F70"/>
    <w:rPr>
      <w:rFonts w:cs="Arial"/>
      <w:bCs/>
      <w:lang w:val="en-AU"/>
    </w:rPr>
  </w:style>
  <w:style w:type="table" w:styleId="GridTable4-Accent1">
    <w:name w:val="Grid Table 4 Accent 1"/>
    <w:basedOn w:val="TableNormal"/>
    <w:uiPriority w:val="49"/>
    <w:rsid w:val="00B13C78"/>
    <w:pPr>
      <w:spacing w:line="240" w:lineRule="auto"/>
    </w:pPr>
    <w:tblPr>
      <w:tblStyleRowBandSize w:val="1"/>
      <w:tblStyleColBandSize w:val="1"/>
      <w:tblBorders>
        <w:top w:val="single" w:sz="4" w:space="0" w:color="0C9AFF" w:themeColor="accent1" w:themeTint="99"/>
        <w:left w:val="single" w:sz="4" w:space="0" w:color="0C9AFF" w:themeColor="accent1" w:themeTint="99"/>
        <w:bottom w:val="single" w:sz="4" w:space="0" w:color="0C9AFF" w:themeColor="accent1" w:themeTint="99"/>
        <w:right w:val="single" w:sz="4" w:space="0" w:color="0C9AFF" w:themeColor="accent1" w:themeTint="99"/>
        <w:insideH w:val="single" w:sz="4" w:space="0" w:color="0C9AFF" w:themeColor="accent1" w:themeTint="99"/>
        <w:insideV w:val="single" w:sz="4" w:space="0" w:color="0C9AFF" w:themeColor="accent1" w:themeTint="99"/>
      </w:tblBorders>
    </w:tblPr>
    <w:tblStylePr w:type="firstRow">
      <w:rPr>
        <w:b/>
        <w:bCs/>
        <w:color w:val="FFFFFF" w:themeColor="background1"/>
      </w:rPr>
      <w:tblPr/>
      <w:tcPr>
        <w:tcBorders>
          <w:top w:val="single" w:sz="4" w:space="0" w:color="003E69" w:themeColor="accent1"/>
          <w:left w:val="single" w:sz="4" w:space="0" w:color="003E69" w:themeColor="accent1"/>
          <w:bottom w:val="single" w:sz="4" w:space="0" w:color="003E69" w:themeColor="accent1"/>
          <w:right w:val="single" w:sz="4" w:space="0" w:color="003E69" w:themeColor="accent1"/>
          <w:insideH w:val="nil"/>
          <w:insideV w:val="nil"/>
        </w:tcBorders>
        <w:shd w:val="clear" w:color="auto" w:fill="003E69" w:themeFill="accent1"/>
      </w:tcPr>
    </w:tblStylePr>
    <w:tblStylePr w:type="lastRow">
      <w:rPr>
        <w:b/>
        <w:bCs/>
      </w:rPr>
      <w:tblPr/>
      <w:tcPr>
        <w:tcBorders>
          <w:top w:val="double" w:sz="4" w:space="0" w:color="003E69" w:themeColor="accent1"/>
        </w:tcBorders>
      </w:tcPr>
    </w:tblStylePr>
    <w:tblStylePr w:type="firstCol">
      <w:rPr>
        <w:b/>
        <w:bCs/>
      </w:rPr>
    </w:tblStylePr>
    <w:tblStylePr w:type="lastCol">
      <w:rPr>
        <w:b/>
        <w:bCs/>
      </w:rPr>
    </w:tblStylePr>
    <w:tblStylePr w:type="band1Vert">
      <w:tblPr/>
      <w:tcPr>
        <w:shd w:val="clear" w:color="auto" w:fill="AEDDFF" w:themeFill="accent1" w:themeFillTint="33"/>
      </w:tcPr>
    </w:tblStylePr>
    <w:tblStylePr w:type="band1Horz">
      <w:tblPr/>
      <w:tcPr>
        <w:shd w:val="clear" w:color="auto" w:fill="AEDDFF" w:themeFill="accent1" w:themeFillTint="33"/>
      </w:tcPr>
    </w:tblStylePr>
  </w:style>
  <w:style w:type="table" w:styleId="GridTable4-Accent5">
    <w:name w:val="Grid Table 4 Accent 5"/>
    <w:aliases w:val="NQPHN"/>
    <w:basedOn w:val="TableNormal"/>
    <w:uiPriority w:val="49"/>
    <w:rsid w:val="003D5DD8"/>
    <w:pPr>
      <w:spacing w:line="240" w:lineRule="auto"/>
    </w:pPr>
    <w:tblPr>
      <w:tblStyleRowBandSize w:val="1"/>
      <w:tblStyleColBandSize w:val="1"/>
      <w:tblBorders>
        <w:top w:val="single" w:sz="4" w:space="0" w:color="FABD77" w:themeColor="accent5" w:themeTint="99"/>
        <w:left w:val="single" w:sz="4" w:space="0" w:color="FABD77" w:themeColor="accent5" w:themeTint="99"/>
        <w:bottom w:val="single" w:sz="4" w:space="0" w:color="FABD77" w:themeColor="accent5" w:themeTint="99"/>
        <w:right w:val="single" w:sz="4" w:space="0" w:color="FABD77" w:themeColor="accent5" w:themeTint="99"/>
        <w:insideH w:val="single" w:sz="4" w:space="0" w:color="FABD77" w:themeColor="accent5" w:themeTint="99"/>
        <w:insideV w:val="single" w:sz="4" w:space="0" w:color="FABD77" w:themeColor="accent5" w:themeTint="99"/>
      </w:tblBorders>
    </w:tblPr>
    <w:tblStylePr w:type="firstRow">
      <w:rPr>
        <w:b/>
        <w:bCs/>
        <w:color w:val="FFFFFF" w:themeColor="background1"/>
      </w:rPr>
      <w:tblPr/>
      <w:tcPr>
        <w:tcBorders>
          <w:top w:val="single" w:sz="4" w:space="0" w:color="F7921E" w:themeColor="accent5"/>
          <w:left w:val="single" w:sz="4" w:space="0" w:color="F7921E" w:themeColor="accent5"/>
          <w:bottom w:val="single" w:sz="4" w:space="0" w:color="F7921E" w:themeColor="accent5"/>
          <w:right w:val="single" w:sz="4" w:space="0" w:color="F7921E" w:themeColor="accent5"/>
          <w:insideH w:val="nil"/>
          <w:insideV w:val="nil"/>
        </w:tcBorders>
        <w:shd w:val="clear" w:color="auto" w:fill="F7921E" w:themeFill="accent5"/>
      </w:tcPr>
    </w:tblStylePr>
    <w:tblStylePr w:type="lastRow">
      <w:rPr>
        <w:b/>
        <w:bCs/>
      </w:rPr>
      <w:tblPr/>
      <w:tcPr>
        <w:tcBorders>
          <w:top w:val="double" w:sz="4" w:space="0" w:color="F7921E" w:themeColor="accent5"/>
        </w:tcBorders>
      </w:tcPr>
    </w:tblStylePr>
    <w:tblStylePr w:type="firstCol">
      <w:rPr>
        <w:b/>
        <w:bCs/>
      </w:rPr>
    </w:tblStylePr>
    <w:tblStylePr w:type="lastCol">
      <w:rPr>
        <w:b/>
        <w:bCs/>
      </w:rPr>
    </w:tblStylePr>
    <w:tblStylePr w:type="band1Vert">
      <w:tblPr/>
      <w:tcPr>
        <w:shd w:val="clear" w:color="auto" w:fill="FDE9D1" w:themeFill="accent5" w:themeFillTint="33"/>
      </w:tcPr>
    </w:tblStylePr>
    <w:tblStylePr w:type="band1Horz">
      <w:tblPr/>
      <w:tcPr>
        <w:shd w:val="clear" w:color="auto" w:fill="FDE9D1" w:themeFill="accent5" w:themeFillTint="33"/>
      </w:tcPr>
    </w:tblStylePr>
  </w:style>
  <w:style w:type="table" w:styleId="LightShading">
    <w:name w:val="Light Shading"/>
    <w:basedOn w:val="TableNormal"/>
    <w:uiPriority w:val="60"/>
    <w:semiHidden/>
    <w:unhideWhenUsed/>
    <w:rsid w:val="00D5534B"/>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uiPriority w:val="28"/>
    <w:rsid w:val="00C54640"/>
    <w:rPr>
      <w:color w:val="229348"/>
      <w:sz w:val="28"/>
      <w:lang w:val="en-AU"/>
    </w:rPr>
  </w:style>
  <w:style w:type="character" w:customStyle="1" w:styleId="Heading5Char">
    <w:name w:val="Heading 5 Char"/>
    <w:basedOn w:val="DefaultParagraphFont"/>
    <w:link w:val="Heading5"/>
    <w:uiPriority w:val="17"/>
    <w:rsid w:val="00C54640"/>
    <w:rPr>
      <w:color w:val="229348"/>
      <w:lang w:val="en-AU"/>
    </w:rPr>
  </w:style>
  <w:style w:type="character" w:customStyle="1" w:styleId="Heading6Char">
    <w:name w:val="Heading 6 Char"/>
    <w:basedOn w:val="DefaultParagraphFont"/>
    <w:link w:val="Heading6"/>
    <w:uiPriority w:val="6"/>
    <w:rsid w:val="00B00B0C"/>
    <w:rPr>
      <w:color w:val="229348"/>
      <w:sz w:val="28"/>
      <w:lang w:val="en-AU"/>
    </w:rPr>
  </w:style>
  <w:style w:type="paragraph" w:styleId="TOC2">
    <w:name w:val="toc 2"/>
    <w:basedOn w:val="Normal"/>
    <w:next w:val="Normal"/>
    <w:autoRedefine/>
    <w:uiPriority w:val="39"/>
    <w:unhideWhenUsed/>
    <w:rsid w:val="00E3472C"/>
    <w:pPr>
      <w:spacing w:after="100"/>
      <w:ind w:left="220"/>
    </w:pPr>
  </w:style>
  <w:style w:type="character" w:styleId="Hyperlink">
    <w:name w:val="Hyperlink"/>
    <w:basedOn w:val="DefaultParagraphFont"/>
    <w:unhideWhenUsed/>
    <w:rsid w:val="00E3472C"/>
    <w:rPr>
      <w:color w:val="00A2C5" w:themeColor="hyperlink"/>
      <w:u w:val="single"/>
    </w:rPr>
  </w:style>
  <w:style w:type="paragraph" w:styleId="TOCHeading">
    <w:name w:val="TOC Heading"/>
    <w:aliases w:val="Table Header"/>
    <w:basedOn w:val="Normal"/>
    <w:next w:val="BodyText"/>
    <w:uiPriority w:val="39"/>
    <w:unhideWhenUsed/>
    <w:qFormat/>
    <w:rsid w:val="00BD718E"/>
    <w:pPr>
      <w:spacing w:before="60" w:after="60"/>
    </w:pPr>
    <w:rPr>
      <w:rFonts w:cs="Arial"/>
      <w:color w:val="FFFFFF" w:themeColor="background1"/>
    </w:rPr>
  </w:style>
  <w:style w:type="paragraph" w:styleId="TOC1">
    <w:name w:val="toc 1"/>
    <w:basedOn w:val="Normal"/>
    <w:next w:val="Normal"/>
    <w:autoRedefine/>
    <w:uiPriority w:val="39"/>
    <w:unhideWhenUsed/>
    <w:rsid w:val="00E3472C"/>
    <w:pPr>
      <w:spacing w:after="100"/>
    </w:pPr>
  </w:style>
  <w:style w:type="paragraph" w:styleId="BodyText">
    <w:name w:val="Body Text"/>
    <w:basedOn w:val="Normal"/>
    <w:link w:val="BodyTextChar"/>
    <w:qFormat/>
    <w:rsid w:val="005671C9"/>
  </w:style>
  <w:style w:type="character" w:customStyle="1" w:styleId="BodyTextChar">
    <w:name w:val="Body Text Char"/>
    <w:basedOn w:val="DefaultParagraphFont"/>
    <w:link w:val="BodyText"/>
    <w:rsid w:val="005671C9"/>
    <w:rPr>
      <w:lang w:val="en-AU"/>
    </w:rPr>
  </w:style>
  <w:style w:type="paragraph" w:customStyle="1" w:styleId="1">
    <w:name w:val="# 1"/>
    <w:basedOn w:val="Heading1"/>
    <w:next w:val="BodyText"/>
    <w:uiPriority w:val="36"/>
    <w:rsid w:val="0042068F"/>
    <w:pPr>
      <w:ind w:left="567" w:hanging="567"/>
    </w:pPr>
  </w:style>
  <w:style w:type="paragraph" w:customStyle="1" w:styleId="2">
    <w:name w:val="# 2"/>
    <w:basedOn w:val="Heading2"/>
    <w:next w:val="BodyText"/>
    <w:uiPriority w:val="36"/>
    <w:rsid w:val="0042068F"/>
  </w:style>
  <w:style w:type="character" w:customStyle="1" w:styleId="Heading7Char">
    <w:name w:val="Heading 7 Char"/>
    <w:basedOn w:val="DefaultParagraphFont"/>
    <w:link w:val="Heading7"/>
    <w:uiPriority w:val="9"/>
    <w:semiHidden/>
    <w:rsid w:val="00880D1B"/>
    <w:rPr>
      <w:rFonts w:asciiTheme="majorHAnsi" w:eastAsiaTheme="majorEastAsia" w:hAnsiTheme="majorHAnsi" w:cstheme="majorBidi"/>
      <w:i/>
      <w:iCs/>
      <w:color w:val="001E34" w:themeColor="accent1" w:themeShade="7F"/>
      <w:lang w:val="en-AU"/>
    </w:rPr>
  </w:style>
  <w:style w:type="character" w:customStyle="1" w:styleId="Heading8Char">
    <w:name w:val="Heading 8 Char"/>
    <w:basedOn w:val="DefaultParagraphFont"/>
    <w:link w:val="Heading8"/>
    <w:uiPriority w:val="9"/>
    <w:semiHidden/>
    <w:rsid w:val="00880D1B"/>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880D1B"/>
    <w:rPr>
      <w:rFonts w:asciiTheme="majorHAnsi" w:eastAsiaTheme="majorEastAsia" w:hAnsiTheme="majorHAnsi" w:cstheme="majorBidi"/>
      <w:i/>
      <w:iCs/>
      <w:color w:val="272727" w:themeColor="text1" w:themeTint="D8"/>
      <w:sz w:val="21"/>
      <w:szCs w:val="21"/>
      <w:lang w:val="en-AU"/>
    </w:rPr>
  </w:style>
  <w:style w:type="paragraph" w:customStyle="1" w:styleId="3">
    <w:name w:val="# 3"/>
    <w:basedOn w:val="Heading3"/>
    <w:uiPriority w:val="36"/>
    <w:rsid w:val="0042068F"/>
    <w:pPr>
      <w:spacing w:after="240"/>
    </w:pPr>
  </w:style>
  <w:style w:type="table" w:customStyle="1" w:styleId="NQPHNtable-darkblue">
    <w:name w:val="NQPHN table-dark blue"/>
    <w:basedOn w:val="TableTheme"/>
    <w:uiPriority w:val="99"/>
    <w:rsid w:val="008B5D44"/>
    <w:tblPr>
      <w:tblStyleRowBandSize w:val="1"/>
      <w:tblStyleColBandSize w:val="1"/>
      <w:tblBorders>
        <w:top w:val="single" w:sz="4" w:space="0" w:color="004976"/>
        <w:left w:val="single" w:sz="4" w:space="0" w:color="004976"/>
        <w:bottom w:val="single" w:sz="4" w:space="0" w:color="004976"/>
        <w:right w:val="single" w:sz="4" w:space="0" w:color="004976"/>
        <w:insideH w:val="single" w:sz="4" w:space="0" w:color="004976"/>
        <w:insideV w:val="single" w:sz="4" w:space="0" w:color="004976"/>
      </w:tblBorders>
    </w:tblPr>
    <w:tcPr>
      <w:shd w:val="clear" w:color="auto" w:fill="auto"/>
    </w:tcPr>
    <w:tblStylePr w:type="firstRow">
      <w:pPr>
        <w:wordWrap/>
        <w:spacing w:beforeLines="0" w:before="60" w:beforeAutospacing="0" w:afterLines="0" w:after="60" w:afterAutospacing="0"/>
        <w:contextualSpacing w:val="0"/>
        <w:jc w:val="left"/>
      </w:pPr>
      <w:rPr>
        <w:rFonts w:ascii="Arial" w:hAnsi="Arial"/>
        <w:b w:val="0"/>
        <w:bCs/>
        <w:color w:val="FFFFFF" w:themeColor="background1"/>
        <w:sz w:val="22"/>
      </w:rPr>
      <w:tblPr/>
      <w:tcPr>
        <w:tcBorders>
          <w:insideV w:val="single" w:sz="4" w:space="0" w:color="FFFFFF" w:themeColor="background1"/>
        </w:tcBorders>
        <w:shd w:val="clear" w:color="auto" w:fill="003E69" w:themeFill="accent1"/>
      </w:tcPr>
    </w:tblStylePr>
    <w:tblStylePr w:type="lastRow">
      <w:pPr>
        <w:wordWrap/>
        <w:spacing w:beforeLines="0" w:before="60" w:beforeAutospacing="0" w:afterLines="0" w:after="60" w:afterAutospacing="0"/>
        <w:contextualSpacing w:val="0"/>
      </w:pPr>
      <w:rPr>
        <w:rFonts w:ascii="Arial" w:hAnsi="Arial"/>
        <w:b w:val="0"/>
        <w:bCs/>
        <w:sz w:val="22"/>
      </w:rPr>
      <w:tblPr/>
      <w:tcPr>
        <w:tcBorders>
          <w:top w:val="double" w:sz="4" w:space="0" w:color="F7921E" w:themeColor="accent5"/>
        </w:tcBorders>
        <w:shd w:val="clear" w:color="auto" w:fill="FFFFFF" w:themeFill="background1"/>
      </w:tcPr>
    </w:tblStylePr>
    <w:tblStylePr w:type="firstCol">
      <w:pPr>
        <w:wordWrap/>
        <w:spacing w:beforeLines="0" w:before="60" w:beforeAutospacing="0" w:afterLines="0" w:after="60" w:afterAutospacing="0"/>
        <w:contextualSpacing w:val="0"/>
      </w:pPr>
      <w:rPr>
        <w:rFonts w:ascii="Arial" w:hAnsi="Arial"/>
        <w:b w:val="0"/>
        <w:bCs/>
        <w:sz w:val="22"/>
      </w:rPr>
      <w:tblPr/>
      <w:tcPr>
        <w:tcBorders>
          <w:top w:val="single" w:sz="4" w:space="0" w:color="003E69" w:themeColor="accent1"/>
          <w:left w:val="single" w:sz="4" w:space="0" w:color="003E69" w:themeColor="accent1"/>
          <w:bottom w:val="single" w:sz="4" w:space="0" w:color="003E69" w:themeColor="accent1"/>
          <w:right w:val="single" w:sz="4" w:space="0" w:color="003E69" w:themeColor="accent1"/>
          <w:insideH w:val="single" w:sz="4" w:space="0" w:color="003E69" w:themeColor="accent1"/>
          <w:insideV w:val="single" w:sz="4" w:space="0" w:color="003E69" w:themeColor="accent1"/>
        </w:tcBorders>
        <w:shd w:val="clear" w:color="auto" w:fill="FFFFFF" w:themeFill="background1"/>
      </w:tcPr>
    </w:tblStylePr>
    <w:tblStylePr w:type="lastCol">
      <w:pPr>
        <w:wordWrap/>
        <w:spacing w:beforeLines="0" w:before="60" w:beforeAutospacing="0" w:afterLines="0" w:after="60" w:afterAutospacing="0"/>
      </w:pPr>
      <w:rPr>
        <w:rFonts w:ascii="Arial" w:hAnsi="Arial"/>
        <w:b w:val="0"/>
        <w:bCs/>
        <w:sz w:val="22"/>
      </w:rPr>
      <w:tblPr/>
      <w:tcPr>
        <w:tcBorders>
          <w:top w:val="single" w:sz="4" w:space="0" w:color="003E69" w:themeColor="accent1"/>
          <w:left w:val="single" w:sz="4" w:space="0" w:color="003E69" w:themeColor="accent1"/>
          <w:bottom w:val="single" w:sz="4" w:space="0" w:color="003E69" w:themeColor="accent1"/>
          <w:right w:val="single" w:sz="4" w:space="0" w:color="003E69" w:themeColor="accent1"/>
          <w:insideH w:val="single" w:sz="4" w:space="0" w:color="003E69" w:themeColor="accent1"/>
          <w:insideV w:val="single" w:sz="4" w:space="0" w:color="003E69" w:themeColor="accent1"/>
        </w:tcBorders>
        <w:shd w:val="clear" w:color="auto" w:fill="FFFFFF" w:themeFill="background1"/>
      </w:tcPr>
    </w:tblStylePr>
    <w:tblStylePr w:type="band1Vert">
      <w:pPr>
        <w:wordWrap/>
        <w:spacing w:beforeLines="0" w:before="60" w:beforeAutospacing="0" w:afterLines="0" w:after="60" w:afterAutospacing="0"/>
        <w:contextualSpacing w:val="0"/>
      </w:pPr>
      <w:rPr>
        <w:rFonts w:ascii="Arial" w:hAnsi="Arial"/>
        <w:sz w:val="22"/>
      </w:rPr>
      <w:tblPr/>
      <w:tcPr>
        <w:tcBorders>
          <w:top w:val="single" w:sz="4" w:space="0" w:color="003E69" w:themeColor="accent1"/>
          <w:left w:val="single" w:sz="4" w:space="0" w:color="003E69" w:themeColor="accent1"/>
          <w:bottom w:val="single" w:sz="4" w:space="0" w:color="003E69" w:themeColor="accent1"/>
          <w:right w:val="single" w:sz="4" w:space="0" w:color="003E69" w:themeColor="accent1"/>
          <w:insideH w:val="single" w:sz="4" w:space="0" w:color="003E69" w:themeColor="accent1"/>
          <w:insideV w:val="single" w:sz="4" w:space="0" w:color="003E69" w:themeColor="accent1"/>
        </w:tcBorders>
        <w:shd w:val="clear" w:color="auto" w:fill="auto"/>
      </w:tcPr>
    </w:tblStylePr>
    <w:tblStylePr w:type="band2Vert">
      <w:pPr>
        <w:wordWrap/>
        <w:spacing w:beforeLines="0" w:before="60" w:beforeAutospacing="0" w:afterLines="0" w:after="60" w:afterAutospacing="0"/>
        <w:contextualSpacing w:val="0"/>
      </w:pPr>
      <w:rPr>
        <w:rFonts w:ascii="Arial" w:hAnsi="Arial"/>
        <w:b w:val="0"/>
        <w:sz w:val="22"/>
      </w:rPr>
      <w:tblPr/>
      <w:tcPr>
        <w:tcBorders>
          <w:top w:val="single" w:sz="4" w:space="0" w:color="003E69" w:themeColor="accent1"/>
          <w:left w:val="single" w:sz="4" w:space="0" w:color="003E69" w:themeColor="accent1"/>
          <w:bottom w:val="single" w:sz="4" w:space="0" w:color="003E69" w:themeColor="accent1"/>
          <w:right w:val="single" w:sz="4" w:space="0" w:color="003E69" w:themeColor="accent1"/>
          <w:insideH w:val="single" w:sz="4" w:space="0" w:color="003E69" w:themeColor="accent1"/>
          <w:insideV w:val="single" w:sz="4" w:space="0" w:color="003E69" w:themeColor="accent1"/>
        </w:tcBorders>
        <w:shd w:val="clear" w:color="auto" w:fill="auto"/>
      </w:tcPr>
    </w:tblStylePr>
    <w:tblStylePr w:type="band1Horz">
      <w:pPr>
        <w:wordWrap/>
        <w:spacing w:beforeLines="0" w:before="60" w:beforeAutospacing="0" w:afterLines="0" w:after="60" w:afterAutospacing="0"/>
        <w:contextualSpacing w:val="0"/>
        <w:jc w:val="left"/>
      </w:pPr>
      <w:rPr>
        <w:rFonts w:ascii="Arial" w:hAnsi="Arial"/>
        <w:sz w:val="22"/>
      </w:rPr>
      <w:tblPr/>
      <w:tcPr>
        <w:tcBorders>
          <w:top w:val="single" w:sz="4" w:space="0" w:color="003E69" w:themeColor="accent1"/>
          <w:left w:val="single" w:sz="4" w:space="0" w:color="003E69" w:themeColor="accent1"/>
          <w:bottom w:val="single" w:sz="4" w:space="0" w:color="003E69" w:themeColor="accent1"/>
          <w:right w:val="single" w:sz="4" w:space="0" w:color="003E69" w:themeColor="accent1"/>
          <w:insideH w:val="single" w:sz="4" w:space="0" w:color="003E69" w:themeColor="accent1"/>
          <w:insideV w:val="single" w:sz="4" w:space="0" w:color="003E69" w:themeColor="accent1"/>
        </w:tcBorders>
        <w:shd w:val="clear" w:color="auto" w:fill="auto"/>
      </w:tcPr>
    </w:tblStylePr>
    <w:tblStylePr w:type="band2Horz">
      <w:pPr>
        <w:wordWrap/>
        <w:spacing w:beforeLines="0" w:before="60" w:beforeAutospacing="0" w:afterLines="0" w:after="60" w:afterAutospacing="0"/>
        <w:contextualSpacing/>
        <w:jc w:val="left"/>
      </w:pPr>
      <w:rPr>
        <w:rFonts w:ascii="Arial" w:hAnsi="Arial"/>
        <w:sz w:val="22"/>
      </w:rPr>
      <w:tblPr/>
      <w:tcPr>
        <w:tcBorders>
          <w:top w:val="single" w:sz="4" w:space="0" w:color="003E69" w:themeColor="accent1"/>
          <w:left w:val="single" w:sz="4" w:space="0" w:color="003E69" w:themeColor="accent1"/>
          <w:bottom w:val="single" w:sz="4" w:space="0" w:color="003E69" w:themeColor="accent1"/>
          <w:right w:val="single" w:sz="4" w:space="0" w:color="003E69" w:themeColor="accent1"/>
          <w:insideH w:val="single" w:sz="4" w:space="0" w:color="003E69" w:themeColor="accent1"/>
          <w:insideV w:val="single" w:sz="4" w:space="0" w:color="003E69" w:themeColor="accent1"/>
        </w:tcBorders>
        <w:shd w:val="clear" w:color="auto" w:fill="auto"/>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21E" w:themeColor="accent5"/>
          <w:left w:val="nil"/>
        </w:tcBorders>
      </w:tcPr>
    </w:tblStylePr>
    <w:tblStylePr w:type="swCell">
      <w:tblPr/>
      <w:tcPr>
        <w:tcBorders>
          <w:top w:val="double" w:sz="4" w:space="0" w:color="F7921E" w:themeColor="accent5"/>
          <w:right w:val="nil"/>
        </w:tcBorders>
      </w:tcPr>
    </w:tblStylePr>
  </w:style>
  <w:style w:type="table" w:styleId="ListTable3-Accent5">
    <w:name w:val="List Table 3 Accent 5"/>
    <w:basedOn w:val="TableNormal"/>
    <w:uiPriority w:val="48"/>
    <w:rsid w:val="00161D5B"/>
    <w:pPr>
      <w:spacing w:line="240" w:lineRule="auto"/>
    </w:pPr>
    <w:tblPr>
      <w:tblStyleRowBandSize w:val="1"/>
      <w:tblStyleColBandSize w:val="1"/>
      <w:tblBorders>
        <w:top w:val="single" w:sz="4" w:space="0" w:color="F7921E" w:themeColor="accent5"/>
        <w:left w:val="single" w:sz="4" w:space="0" w:color="F7921E" w:themeColor="accent5"/>
        <w:bottom w:val="single" w:sz="4" w:space="0" w:color="F7921E" w:themeColor="accent5"/>
        <w:right w:val="single" w:sz="4" w:space="0" w:color="F7921E" w:themeColor="accent5"/>
      </w:tblBorders>
    </w:tblPr>
    <w:tblStylePr w:type="firstRow">
      <w:rPr>
        <w:b/>
        <w:bCs/>
        <w:color w:val="FFFFFF" w:themeColor="background1"/>
      </w:rPr>
      <w:tblPr/>
      <w:tcPr>
        <w:shd w:val="clear" w:color="auto" w:fill="F7921E" w:themeFill="accent5"/>
      </w:tcPr>
    </w:tblStylePr>
    <w:tblStylePr w:type="lastRow">
      <w:rPr>
        <w:b/>
        <w:bCs/>
      </w:rPr>
      <w:tblPr/>
      <w:tcPr>
        <w:tcBorders>
          <w:top w:val="double" w:sz="4" w:space="0" w:color="F7921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21E" w:themeColor="accent5"/>
          <w:right w:val="single" w:sz="4" w:space="0" w:color="F7921E" w:themeColor="accent5"/>
        </w:tcBorders>
      </w:tcPr>
    </w:tblStylePr>
    <w:tblStylePr w:type="band1Horz">
      <w:tblPr/>
      <w:tcPr>
        <w:tcBorders>
          <w:top w:val="single" w:sz="4" w:space="0" w:color="F7921E" w:themeColor="accent5"/>
          <w:bottom w:val="single" w:sz="4" w:space="0" w:color="F7921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21E" w:themeColor="accent5"/>
          <w:left w:val="nil"/>
        </w:tcBorders>
      </w:tcPr>
    </w:tblStylePr>
    <w:tblStylePr w:type="swCell">
      <w:tblPr/>
      <w:tcPr>
        <w:tcBorders>
          <w:top w:val="double" w:sz="4" w:space="0" w:color="F7921E" w:themeColor="accent5"/>
          <w:right w:val="nil"/>
        </w:tcBorders>
      </w:tcPr>
    </w:tblStylePr>
  </w:style>
  <w:style w:type="table" w:customStyle="1" w:styleId="NQPHNtable-lightblue">
    <w:name w:val="NQPHN table-light blue"/>
    <w:basedOn w:val="TableTheme"/>
    <w:uiPriority w:val="99"/>
    <w:rsid w:val="008B5D44"/>
    <w:tblPr>
      <w:tblStyleRowBandSize w:val="1"/>
      <w:tblStyleColBandSize w:val="1"/>
      <w:tblBorders>
        <w:top w:val="single" w:sz="4" w:space="0" w:color="0093B2"/>
        <w:left w:val="single" w:sz="4" w:space="0" w:color="0093B2"/>
        <w:bottom w:val="single" w:sz="4" w:space="0" w:color="0093B2"/>
        <w:right w:val="single" w:sz="4" w:space="0" w:color="0093B2"/>
        <w:insideH w:val="single" w:sz="4" w:space="0" w:color="0093B2"/>
        <w:insideV w:val="single" w:sz="4" w:space="0" w:color="0093B2"/>
      </w:tblBorders>
    </w:tblPr>
    <w:tcPr>
      <w:shd w:val="clear" w:color="auto" w:fill="0093B2"/>
    </w:tcPr>
    <w:tblStylePr w:type="firstRow">
      <w:pPr>
        <w:wordWrap/>
        <w:spacing w:beforeLines="0" w:before="60" w:beforeAutospacing="0" w:afterLines="0" w:after="60" w:afterAutospacing="0"/>
        <w:contextualSpacing w:val="0"/>
        <w:jc w:val="left"/>
      </w:pPr>
      <w:rPr>
        <w:rFonts w:ascii="Arial" w:hAnsi="Arial"/>
        <w:b w:val="0"/>
        <w:bCs/>
        <w:color w:val="FFFFFF" w:themeColor="background1"/>
        <w:sz w:val="22"/>
      </w:rPr>
      <w:tblPr/>
      <w:tcPr>
        <w:tcBorders>
          <w:insideV w:val="single" w:sz="4" w:space="0" w:color="FFFFFF" w:themeColor="background1"/>
        </w:tcBorders>
        <w:shd w:val="clear" w:color="auto" w:fill="00A2C5" w:themeFill="accent2"/>
      </w:tcPr>
    </w:tblStylePr>
    <w:tblStylePr w:type="lastRow">
      <w:pPr>
        <w:wordWrap/>
        <w:spacing w:beforeLines="0" w:before="60" w:beforeAutospacing="0" w:afterLines="0" w:after="60" w:afterAutospacing="0"/>
        <w:contextualSpacing w:val="0"/>
      </w:pPr>
      <w:rPr>
        <w:rFonts w:ascii="Arial" w:hAnsi="Arial"/>
        <w:b w:val="0"/>
        <w:bCs/>
        <w:sz w:val="22"/>
      </w:rPr>
      <w:tblPr/>
      <w:tcPr>
        <w:tcBorders>
          <w:top w:val="double" w:sz="4" w:space="0" w:color="F7921E" w:themeColor="accent5"/>
        </w:tcBorders>
        <w:shd w:val="clear" w:color="auto" w:fill="FFFFFF" w:themeFill="background1"/>
      </w:tcPr>
    </w:tblStylePr>
    <w:tblStylePr w:type="firstCol">
      <w:pPr>
        <w:wordWrap/>
        <w:spacing w:beforeLines="0" w:before="60" w:beforeAutospacing="0" w:afterLines="0" w:after="60" w:afterAutospacing="0"/>
        <w:contextualSpacing w:val="0"/>
      </w:pPr>
      <w:rPr>
        <w:rFonts w:ascii="Arial" w:hAnsi="Arial"/>
        <w:b w:val="0"/>
        <w:bCs/>
        <w:sz w:val="22"/>
      </w:rPr>
      <w:tblPr/>
      <w:tcPr>
        <w:tcBorders>
          <w:top w:val="single" w:sz="4" w:space="0" w:color="00A2C5" w:themeColor="accent2"/>
          <w:left w:val="single" w:sz="4" w:space="0" w:color="00A2C5" w:themeColor="accent2"/>
          <w:bottom w:val="single" w:sz="4" w:space="0" w:color="00A2C5" w:themeColor="accent2"/>
          <w:right w:val="single" w:sz="4" w:space="0" w:color="00A2C5" w:themeColor="accent2"/>
          <w:insideH w:val="single" w:sz="4" w:space="0" w:color="00A2C5" w:themeColor="accent2"/>
          <w:insideV w:val="single" w:sz="4" w:space="0" w:color="00A2C5" w:themeColor="accent2"/>
        </w:tcBorders>
        <w:shd w:val="clear" w:color="auto" w:fill="FFFFFF" w:themeFill="background1"/>
      </w:tcPr>
    </w:tblStylePr>
    <w:tblStylePr w:type="lastCol">
      <w:pPr>
        <w:wordWrap/>
        <w:spacing w:beforeLines="0" w:before="60" w:beforeAutospacing="0" w:afterLines="0" w:after="60" w:afterAutospacing="0"/>
      </w:pPr>
      <w:rPr>
        <w:rFonts w:ascii="Arial" w:hAnsi="Arial"/>
        <w:b w:val="0"/>
        <w:bCs/>
        <w:sz w:val="22"/>
      </w:rPr>
      <w:tblPr/>
      <w:tcPr>
        <w:tcBorders>
          <w:top w:val="single" w:sz="4" w:space="0" w:color="00A2C5" w:themeColor="accent2"/>
          <w:left w:val="single" w:sz="4" w:space="0" w:color="00A2C5" w:themeColor="accent2"/>
          <w:bottom w:val="single" w:sz="4" w:space="0" w:color="00A2C5" w:themeColor="accent2"/>
          <w:right w:val="single" w:sz="4" w:space="0" w:color="00A2C5" w:themeColor="accent2"/>
          <w:insideH w:val="single" w:sz="4" w:space="0" w:color="00A2C5" w:themeColor="accent2"/>
          <w:insideV w:val="single" w:sz="4" w:space="0" w:color="00A2C5" w:themeColor="accent2"/>
        </w:tcBorders>
        <w:shd w:val="clear" w:color="auto" w:fill="FFFFFF" w:themeFill="background1"/>
      </w:tcPr>
    </w:tblStylePr>
    <w:tblStylePr w:type="band1Vert">
      <w:pPr>
        <w:wordWrap/>
        <w:spacing w:beforeLines="0" w:before="60" w:beforeAutospacing="0" w:afterLines="0" w:after="60" w:afterAutospacing="0"/>
        <w:contextualSpacing w:val="0"/>
      </w:pPr>
      <w:rPr>
        <w:rFonts w:ascii="Arial" w:hAnsi="Arial"/>
        <w:sz w:val="22"/>
      </w:rPr>
    </w:tblStylePr>
    <w:tblStylePr w:type="band2Vert">
      <w:pPr>
        <w:wordWrap/>
        <w:spacing w:beforeLines="0" w:before="60" w:beforeAutospacing="0" w:afterLines="0" w:after="60" w:afterAutospacing="0"/>
        <w:contextualSpacing w:val="0"/>
      </w:pPr>
      <w:rPr>
        <w:rFonts w:ascii="Arial" w:hAnsi="Arial"/>
        <w:b w:val="0"/>
        <w:sz w:val="22"/>
      </w:rPr>
    </w:tblStylePr>
    <w:tblStylePr w:type="band1Horz">
      <w:pPr>
        <w:wordWrap/>
        <w:spacing w:beforeLines="0" w:before="60" w:beforeAutospacing="0" w:afterLines="0" w:after="60" w:afterAutospacing="0"/>
        <w:contextualSpacing w:val="0"/>
        <w:jc w:val="left"/>
      </w:pPr>
      <w:rPr>
        <w:rFonts w:ascii="Arial" w:hAnsi="Arial"/>
        <w:sz w:val="22"/>
      </w:rPr>
      <w:tblPr/>
      <w:tcPr>
        <w:tcBorders>
          <w:top w:val="single" w:sz="4" w:space="0" w:color="00A2C5" w:themeColor="accent2"/>
          <w:left w:val="single" w:sz="4" w:space="0" w:color="00A2C5" w:themeColor="accent2"/>
          <w:bottom w:val="single" w:sz="4" w:space="0" w:color="00A2C5" w:themeColor="accent2"/>
          <w:right w:val="single" w:sz="4" w:space="0" w:color="00A2C5" w:themeColor="accent2"/>
          <w:insideH w:val="single" w:sz="4" w:space="0" w:color="00A2C5" w:themeColor="accent2"/>
          <w:insideV w:val="single" w:sz="4" w:space="0" w:color="00A2C5" w:themeColor="accent2"/>
        </w:tcBorders>
        <w:shd w:val="clear" w:color="auto" w:fill="auto"/>
      </w:tcPr>
    </w:tblStylePr>
    <w:tblStylePr w:type="band2Horz">
      <w:pPr>
        <w:wordWrap/>
        <w:spacing w:beforeLines="0" w:before="60" w:beforeAutospacing="0" w:afterLines="0" w:after="60" w:afterAutospacing="0"/>
        <w:contextualSpacing/>
        <w:jc w:val="left"/>
      </w:pPr>
      <w:rPr>
        <w:rFonts w:ascii="Arial" w:hAnsi="Arial"/>
        <w:sz w:val="22"/>
      </w:rPr>
      <w:tblPr/>
      <w:tcPr>
        <w:tcBorders>
          <w:top w:val="single" w:sz="4" w:space="0" w:color="00A2C5" w:themeColor="accent2"/>
          <w:left w:val="single" w:sz="4" w:space="0" w:color="00A2C5" w:themeColor="accent2"/>
          <w:bottom w:val="single" w:sz="4" w:space="0" w:color="00A2C5" w:themeColor="accent2"/>
          <w:right w:val="single" w:sz="4" w:space="0" w:color="00A2C5" w:themeColor="accent2"/>
          <w:insideH w:val="single" w:sz="4" w:space="0" w:color="00A2C5" w:themeColor="accent2"/>
          <w:insideV w:val="single" w:sz="4" w:space="0" w:color="00A2C5" w:themeColor="accent2"/>
        </w:tcBorders>
        <w:shd w:val="clear" w:color="auto" w:fill="auto"/>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21E" w:themeColor="accent5"/>
          <w:left w:val="nil"/>
        </w:tcBorders>
      </w:tcPr>
    </w:tblStylePr>
    <w:tblStylePr w:type="swCell">
      <w:tblPr/>
      <w:tcPr>
        <w:tcBorders>
          <w:top w:val="double" w:sz="4" w:space="0" w:color="F7921E" w:themeColor="accent5"/>
          <w:right w:val="nil"/>
        </w:tcBorders>
      </w:tcPr>
    </w:tblStylePr>
  </w:style>
  <w:style w:type="table" w:customStyle="1" w:styleId="NQPHNtable-green">
    <w:name w:val="NQPHN table-green"/>
    <w:basedOn w:val="TableTheme"/>
    <w:uiPriority w:val="99"/>
    <w:rsid w:val="008B5D44"/>
    <w:tblPr>
      <w:tblStyleRowBandSize w:val="1"/>
      <w:tblStyleColBandSize w:val="1"/>
      <w:tblBorders>
        <w:top w:val="single" w:sz="4" w:space="0" w:color="78BE20"/>
        <w:left w:val="single" w:sz="4" w:space="0" w:color="78BE20"/>
        <w:bottom w:val="single" w:sz="4" w:space="0" w:color="78BE20"/>
        <w:right w:val="single" w:sz="4" w:space="0" w:color="78BE20"/>
        <w:insideH w:val="single" w:sz="4" w:space="0" w:color="78BE20"/>
        <w:insideV w:val="single" w:sz="4" w:space="0" w:color="78BE20"/>
      </w:tblBorders>
    </w:tblPr>
    <w:tblStylePr w:type="firstRow">
      <w:pPr>
        <w:wordWrap/>
        <w:spacing w:beforeLines="0" w:before="60" w:beforeAutospacing="0" w:afterLines="0" w:after="60" w:afterAutospacing="0"/>
        <w:contextualSpacing w:val="0"/>
        <w:jc w:val="left"/>
      </w:pPr>
      <w:rPr>
        <w:rFonts w:ascii="Arial" w:hAnsi="Arial"/>
        <w:b w:val="0"/>
        <w:bCs/>
        <w:color w:val="FFFFFF" w:themeColor="background1"/>
        <w:sz w:val="22"/>
      </w:rPr>
      <w:tblPr/>
      <w:tcPr>
        <w:tcBorders>
          <w:insideV w:val="single" w:sz="4" w:space="0" w:color="FFFFFF" w:themeColor="background1"/>
        </w:tcBorders>
        <w:shd w:val="clear" w:color="auto" w:fill="61BB46" w:themeFill="accent4"/>
      </w:tcPr>
    </w:tblStylePr>
    <w:tblStylePr w:type="lastRow">
      <w:pPr>
        <w:wordWrap/>
        <w:spacing w:beforeLines="0" w:before="60" w:beforeAutospacing="0" w:afterLines="0" w:after="60" w:afterAutospacing="0"/>
        <w:contextualSpacing w:val="0"/>
      </w:pPr>
      <w:rPr>
        <w:rFonts w:ascii="Arial" w:hAnsi="Arial"/>
        <w:b w:val="0"/>
        <w:bCs/>
        <w:sz w:val="22"/>
      </w:rPr>
      <w:tblPr/>
      <w:tcPr>
        <w:tcBorders>
          <w:top w:val="double" w:sz="4" w:space="0" w:color="F7921E" w:themeColor="accent5"/>
        </w:tcBorders>
        <w:shd w:val="clear" w:color="auto" w:fill="FFFFFF" w:themeFill="background1"/>
      </w:tcPr>
    </w:tblStylePr>
    <w:tblStylePr w:type="firstCol">
      <w:pPr>
        <w:wordWrap/>
        <w:spacing w:beforeLines="0" w:before="60" w:beforeAutospacing="0" w:afterLines="0" w:after="60" w:afterAutospacing="0"/>
        <w:contextualSpacing w:val="0"/>
      </w:pPr>
      <w:rPr>
        <w:rFonts w:ascii="Arial" w:hAnsi="Arial"/>
        <w:b w:val="0"/>
        <w:bCs/>
        <w:sz w:val="22"/>
      </w:rPr>
      <w:tblPr/>
      <w:tcPr>
        <w:tcBorders>
          <w:top w:val="single" w:sz="4" w:space="0" w:color="61BB46" w:themeColor="accent4"/>
          <w:left w:val="single" w:sz="4" w:space="0" w:color="61BB46" w:themeColor="accent4"/>
          <w:bottom w:val="single" w:sz="4" w:space="0" w:color="61BB46" w:themeColor="accent4"/>
          <w:right w:val="single" w:sz="4" w:space="0" w:color="61BB46" w:themeColor="accent4"/>
          <w:insideH w:val="single" w:sz="4" w:space="0" w:color="61BB46" w:themeColor="accent4"/>
          <w:insideV w:val="single" w:sz="4" w:space="0" w:color="61BB46" w:themeColor="accent4"/>
        </w:tcBorders>
      </w:tcPr>
    </w:tblStylePr>
    <w:tblStylePr w:type="lastCol">
      <w:pPr>
        <w:wordWrap/>
        <w:spacing w:beforeLines="0" w:before="60" w:beforeAutospacing="0" w:afterLines="0" w:after="60" w:afterAutospacing="0"/>
      </w:pPr>
      <w:rPr>
        <w:rFonts w:ascii="Arial" w:hAnsi="Arial"/>
        <w:b w:val="0"/>
        <w:bCs/>
        <w:sz w:val="22"/>
      </w:rPr>
      <w:tblPr/>
      <w:tcPr>
        <w:tcBorders>
          <w:top w:val="single" w:sz="4" w:space="0" w:color="61BB46" w:themeColor="accent4"/>
          <w:left w:val="single" w:sz="4" w:space="0" w:color="61BB46" w:themeColor="accent4"/>
          <w:bottom w:val="single" w:sz="4" w:space="0" w:color="61BB46" w:themeColor="accent4"/>
          <w:right w:val="single" w:sz="4" w:space="0" w:color="61BB46" w:themeColor="accent4"/>
          <w:insideH w:val="single" w:sz="4" w:space="0" w:color="61BB46" w:themeColor="accent4"/>
          <w:insideV w:val="single" w:sz="4" w:space="0" w:color="61BB46" w:themeColor="accent4"/>
        </w:tcBorders>
        <w:shd w:val="clear" w:color="auto" w:fill="FFFFFF" w:themeFill="background1"/>
      </w:tcPr>
    </w:tblStylePr>
    <w:tblStylePr w:type="band1Vert">
      <w:pPr>
        <w:wordWrap/>
        <w:spacing w:beforeLines="0" w:before="60" w:beforeAutospacing="0" w:afterLines="0" w:after="60" w:afterAutospacing="0"/>
        <w:contextualSpacing w:val="0"/>
      </w:pPr>
      <w:rPr>
        <w:rFonts w:ascii="Arial" w:hAnsi="Arial"/>
        <w:sz w:val="22"/>
      </w:rPr>
    </w:tblStylePr>
    <w:tblStylePr w:type="band2Vert">
      <w:pPr>
        <w:wordWrap/>
        <w:spacing w:beforeLines="0" w:before="60" w:beforeAutospacing="0" w:afterLines="0" w:after="60" w:afterAutospacing="0"/>
        <w:contextualSpacing w:val="0"/>
      </w:pPr>
      <w:rPr>
        <w:rFonts w:ascii="Arial" w:hAnsi="Arial"/>
        <w:b w:val="0"/>
        <w:sz w:val="22"/>
      </w:rPr>
      <w:tblPr/>
      <w:tcPr>
        <w:tcBorders>
          <w:top w:val="single" w:sz="4" w:space="0" w:color="61BB46" w:themeColor="accent4"/>
          <w:left w:val="single" w:sz="4" w:space="0" w:color="61BB46" w:themeColor="accent4"/>
          <w:bottom w:val="single" w:sz="4" w:space="0" w:color="61BB46" w:themeColor="accent4"/>
          <w:right w:val="single" w:sz="4" w:space="0" w:color="61BB46" w:themeColor="accent4"/>
          <w:insideH w:val="single" w:sz="4" w:space="0" w:color="61BB46" w:themeColor="accent4"/>
          <w:insideV w:val="single" w:sz="4" w:space="0" w:color="61BB46" w:themeColor="accent4"/>
        </w:tcBorders>
      </w:tcPr>
    </w:tblStylePr>
    <w:tblStylePr w:type="band1Horz">
      <w:pPr>
        <w:wordWrap/>
        <w:spacing w:beforeLines="0" w:before="60" w:beforeAutospacing="0" w:afterLines="0" w:after="60" w:afterAutospacing="0"/>
        <w:contextualSpacing w:val="0"/>
        <w:jc w:val="left"/>
      </w:pPr>
      <w:rPr>
        <w:rFonts w:ascii="Arial" w:hAnsi="Arial"/>
        <w:sz w:val="22"/>
      </w:rPr>
      <w:tblPr/>
      <w:tcPr>
        <w:tcBorders>
          <w:top w:val="single" w:sz="4" w:space="0" w:color="61BB46" w:themeColor="accent4"/>
          <w:left w:val="single" w:sz="4" w:space="0" w:color="61BB46" w:themeColor="accent4"/>
          <w:bottom w:val="single" w:sz="4" w:space="0" w:color="61BB46" w:themeColor="accent4"/>
          <w:right w:val="single" w:sz="4" w:space="0" w:color="61BB46" w:themeColor="accent4"/>
          <w:insideH w:val="single" w:sz="4" w:space="0" w:color="61BB46" w:themeColor="accent4"/>
          <w:insideV w:val="single" w:sz="4" w:space="0" w:color="61BB46" w:themeColor="accent4"/>
        </w:tcBorders>
        <w:shd w:val="clear" w:color="auto" w:fill="auto"/>
      </w:tcPr>
    </w:tblStylePr>
    <w:tblStylePr w:type="band2Horz">
      <w:pPr>
        <w:wordWrap/>
        <w:spacing w:beforeLines="0" w:before="60" w:beforeAutospacing="0" w:afterLines="0" w:after="60" w:afterAutospacing="0"/>
        <w:contextualSpacing/>
        <w:jc w:val="left"/>
      </w:pPr>
      <w:rPr>
        <w:rFonts w:ascii="Arial" w:hAnsi="Arial"/>
        <w:sz w:val="22"/>
      </w:rPr>
      <w:tblPr/>
      <w:tcPr>
        <w:tcBorders>
          <w:top w:val="single" w:sz="4" w:space="0" w:color="61BB46" w:themeColor="accent4"/>
          <w:left w:val="single" w:sz="4" w:space="0" w:color="61BB46" w:themeColor="accent4"/>
          <w:bottom w:val="single" w:sz="4" w:space="0" w:color="61BB46" w:themeColor="accent4"/>
          <w:right w:val="single" w:sz="4" w:space="0" w:color="61BB46" w:themeColor="accent4"/>
          <w:insideH w:val="single" w:sz="4" w:space="0" w:color="61BB46" w:themeColor="accent4"/>
          <w:insideV w:val="single" w:sz="4" w:space="0" w:color="61BB46" w:themeColor="accent4"/>
        </w:tcBorders>
        <w:shd w:val="clear" w:color="auto" w:fill="auto"/>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21E" w:themeColor="accent5"/>
          <w:left w:val="nil"/>
        </w:tcBorders>
      </w:tcPr>
    </w:tblStylePr>
    <w:tblStylePr w:type="swCell">
      <w:tblPr/>
      <w:tcPr>
        <w:tcBorders>
          <w:top w:val="double" w:sz="4" w:space="0" w:color="F7921E" w:themeColor="accent5"/>
          <w:right w:val="nil"/>
        </w:tcBorders>
      </w:tcPr>
    </w:tblStylePr>
  </w:style>
  <w:style w:type="table" w:customStyle="1" w:styleId="NQPHNtable-orange">
    <w:name w:val="NQPHN table-orange"/>
    <w:basedOn w:val="TableTheme"/>
    <w:uiPriority w:val="99"/>
    <w:rsid w:val="008B5D44"/>
    <w:tblPr>
      <w:tblStyleRowBandSize w:val="1"/>
      <w:tblStyleColBandSize w:val="1"/>
      <w:tblBorders>
        <w:top w:val="single" w:sz="4" w:space="0" w:color="ED8B00"/>
        <w:left w:val="single" w:sz="4" w:space="0" w:color="ED8B00"/>
        <w:bottom w:val="single" w:sz="4" w:space="0" w:color="ED8B00"/>
        <w:right w:val="single" w:sz="4" w:space="0" w:color="ED8B00"/>
        <w:insideH w:val="single" w:sz="4" w:space="0" w:color="ED8B00"/>
        <w:insideV w:val="single" w:sz="4" w:space="0" w:color="ED8B00"/>
      </w:tblBorders>
    </w:tblPr>
    <w:tblStylePr w:type="firstRow">
      <w:pPr>
        <w:wordWrap/>
        <w:spacing w:beforeLines="0" w:before="60" w:beforeAutospacing="0" w:afterLines="0" w:after="60" w:afterAutospacing="0"/>
        <w:contextualSpacing w:val="0"/>
        <w:jc w:val="left"/>
      </w:pPr>
      <w:rPr>
        <w:rFonts w:ascii="Arial" w:hAnsi="Arial"/>
        <w:b w:val="0"/>
        <w:bCs/>
        <w:color w:val="FFFFFF" w:themeColor="background1"/>
        <w:sz w:val="22"/>
      </w:rPr>
      <w:tblPr/>
      <w:tcPr>
        <w:tcBorders>
          <w:insideV w:val="single" w:sz="4" w:space="0" w:color="FFFFFF" w:themeColor="background1"/>
        </w:tcBorders>
        <w:shd w:val="clear" w:color="auto" w:fill="F7921E" w:themeFill="accent5"/>
      </w:tcPr>
    </w:tblStylePr>
    <w:tblStylePr w:type="lastRow">
      <w:pPr>
        <w:wordWrap/>
        <w:spacing w:beforeLines="0" w:before="60" w:beforeAutospacing="0" w:afterLines="0" w:after="60" w:afterAutospacing="0"/>
        <w:contextualSpacing w:val="0"/>
      </w:pPr>
      <w:rPr>
        <w:rFonts w:ascii="Arial" w:hAnsi="Arial"/>
        <w:b w:val="0"/>
        <w:bCs/>
        <w:sz w:val="22"/>
      </w:rPr>
      <w:tblPr/>
      <w:tcPr>
        <w:tcBorders>
          <w:top w:val="double" w:sz="4" w:space="0" w:color="F7921E" w:themeColor="accent5"/>
        </w:tcBorders>
        <w:shd w:val="clear" w:color="auto" w:fill="FFFFFF" w:themeFill="background1"/>
      </w:tcPr>
    </w:tblStylePr>
    <w:tblStylePr w:type="firstCol">
      <w:pPr>
        <w:wordWrap/>
        <w:spacing w:beforeLines="0" w:before="60" w:beforeAutospacing="0" w:afterLines="0" w:after="60" w:afterAutospacing="0"/>
        <w:contextualSpacing w:val="0"/>
      </w:pPr>
      <w:rPr>
        <w:rFonts w:ascii="Arial" w:hAnsi="Arial"/>
        <w:b w:val="0"/>
        <w:bCs/>
        <w:sz w:val="22"/>
      </w:rPr>
      <w:tblPr/>
      <w:tcPr>
        <w:tcBorders>
          <w:top w:val="single" w:sz="4" w:space="0" w:color="F7921E" w:themeColor="accent5"/>
          <w:left w:val="single" w:sz="4" w:space="0" w:color="F7921E" w:themeColor="accent5"/>
          <w:bottom w:val="single" w:sz="4" w:space="0" w:color="F7921E" w:themeColor="accent5"/>
          <w:right w:val="single" w:sz="4" w:space="0" w:color="F7921E" w:themeColor="accent5"/>
          <w:insideH w:val="single" w:sz="4" w:space="0" w:color="F7921E" w:themeColor="accent5"/>
          <w:insideV w:val="single" w:sz="4" w:space="0" w:color="F7921E" w:themeColor="accent5"/>
        </w:tcBorders>
        <w:shd w:val="clear" w:color="auto" w:fill="FFFFFF" w:themeFill="background1"/>
      </w:tcPr>
    </w:tblStylePr>
    <w:tblStylePr w:type="lastCol">
      <w:pPr>
        <w:wordWrap/>
        <w:spacing w:beforeLines="0" w:before="60" w:beforeAutospacing="0" w:afterLines="0" w:after="60" w:afterAutospacing="0"/>
      </w:pPr>
      <w:rPr>
        <w:rFonts w:ascii="Arial" w:hAnsi="Arial"/>
        <w:b w:val="0"/>
        <w:bCs/>
        <w:sz w:val="22"/>
      </w:rPr>
      <w:tblPr/>
      <w:tcPr>
        <w:tcBorders>
          <w:top w:val="single" w:sz="4" w:space="0" w:color="F7921E" w:themeColor="accent5"/>
          <w:left w:val="single" w:sz="4" w:space="0" w:color="F7921E" w:themeColor="accent5"/>
          <w:bottom w:val="single" w:sz="4" w:space="0" w:color="F7921E" w:themeColor="accent5"/>
          <w:right w:val="single" w:sz="4" w:space="0" w:color="F7921E" w:themeColor="accent5"/>
          <w:insideH w:val="single" w:sz="4" w:space="0" w:color="F7921E" w:themeColor="accent5"/>
          <w:insideV w:val="single" w:sz="4" w:space="0" w:color="F7921E" w:themeColor="accent5"/>
        </w:tcBorders>
        <w:shd w:val="clear" w:color="auto" w:fill="FFFFFF" w:themeFill="background1"/>
      </w:tcPr>
    </w:tblStylePr>
    <w:tblStylePr w:type="band1Vert">
      <w:pPr>
        <w:wordWrap/>
        <w:spacing w:beforeLines="0" w:before="60" w:beforeAutospacing="0" w:afterLines="0" w:after="60" w:afterAutospacing="0"/>
        <w:contextualSpacing w:val="0"/>
      </w:pPr>
      <w:rPr>
        <w:rFonts w:ascii="Arial" w:hAnsi="Arial"/>
        <w:sz w:val="22"/>
      </w:rPr>
    </w:tblStylePr>
    <w:tblStylePr w:type="band2Vert">
      <w:pPr>
        <w:wordWrap/>
        <w:spacing w:beforeLines="0" w:before="60" w:beforeAutospacing="0" w:afterLines="0" w:after="60" w:afterAutospacing="0"/>
        <w:contextualSpacing w:val="0"/>
      </w:pPr>
      <w:rPr>
        <w:rFonts w:ascii="Arial" w:hAnsi="Arial"/>
        <w:b w:val="0"/>
        <w:sz w:val="22"/>
      </w:rPr>
      <w:tblPr/>
      <w:tcPr>
        <w:tcBorders>
          <w:top w:val="single" w:sz="4" w:space="0" w:color="F7921E" w:themeColor="accent5"/>
          <w:left w:val="single" w:sz="4" w:space="0" w:color="F7921E" w:themeColor="accent5"/>
          <w:bottom w:val="single" w:sz="4" w:space="0" w:color="F7921E" w:themeColor="accent5"/>
          <w:right w:val="single" w:sz="4" w:space="0" w:color="F7921E" w:themeColor="accent5"/>
          <w:insideH w:val="single" w:sz="4" w:space="0" w:color="F7921E" w:themeColor="accent5"/>
          <w:insideV w:val="single" w:sz="4" w:space="0" w:color="F7921E" w:themeColor="accent5"/>
        </w:tcBorders>
      </w:tcPr>
    </w:tblStylePr>
    <w:tblStylePr w:type="band1Horz">
      <w:pPr>
        <w:wordWrap/>
        <w:spacing w:beforeLines="0" w:before="60" w:beforeAutospacing="0" w:afterLines="0" w:after="60" w:afterAutospacing="0"/>
        <w:contextualSpacing w:val="0"/>
        <w:jc w:val="left"/>
      </w:pPr>
      <w:rPr>
        <w:rFonts w:ascii="Arial" w:hAnsi="Arial"/>
        <w:sz w:val="22"/>
      </w:rPr>
      <w:tblPr/>
      <w:tcPr>
        <w:tcBorders>
          <w:top w:val="single" w:sz="4" w:space="0" w:color="F7921E" w:themeColor="accent5"/>
          <w:left w:val="single" w:sz="4" w:space="0" w:color="F7921E" w:themeColor="accent5"/>
          <w:bottom w:val="single" w:sz="4" w:space="0" w:color="F7921E" w:themeColor="accent5"/>
          <w:right w:val="single" w:sz="4" w:space="0" w:color="F7921E" w:themeColor="accent5"/>
          <w:insideH w:val="single" w:sz="4" w:space="0" w:color="F7921E" w:themeColor="accent5"/>
          <w:insideV w:val="single" w:sz="4" w:space="0" w:color="F7921E" w:themeColor="accent5"/>
        </w:tcBorders>
        <w:shd w:val="clear" w:color="auto" w:fill="auto"/>
      </w:tcPr>
    </w:tblStylePr>
    <w:tblStylePr w:type="band2Horz">
      <w:pPr>
        <w:wordWrap/>
        <w:spacing w:beforeLines="0" w:before="60" w:beforeAutospacing="0" w:afterLines="0" w:after="60" w:afterAutospacing="0"/>
        <w:contextualSpacing/>
        <w:jc w:val="left"/>
      </w:pPr>
      <w:rPr>
        <w:rFonts w:ascii="Arial" w:hAnsi="Arial"/>
        <w:sz w:val="22"/>
      </w:rPr>
      <w:tblPr/>
      <w:tcPr>
        <w:tcBorders>
          <w:top w:val="single" w:sz="4" w:space="0" w:color="F7921E" w:themeColor="accent5"/>
          <w:left w:val="single" w:sz="4" w:space="0" w:color="F7921E" w:themeColor="accent5"/>
          <w:bottom w:val="single" w:sz="4" w:space="0" w:color="F7921E" w:themeColor="accent5"/>
          <w:right w:val="single" w:sz="4" w:space="0" w:color="F7921E" w:themeColor="accent5"/>
          <w:insideH w:val="single" w:sz="4" w:space="0" w:color="F7921E" w:themeColor="accent5"/>
          <w:insideV w:val="single" w:sz="4" w:space="0" w:color="F7921E" w:themeColor="accent5"/>
        </w:tcBorders>
        <w:shd w:val="clear" w:color="auto" w:fill="auto"/>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21E" w:themeColor="accent5"/>
          <w:left w:val="nil"/>
        </w:tcBorders>
      </w:tcPr>
    </w:tblStylePr>
    <w:tblStylePr w:type="swCell">
      <w:tblPr/>
      <w:tcPr>
        <w:tcBorders>
          <w:top w:val="double" w:sz="4" w:space="0" w:color="F7921E" w:themeColor="accent5"/>
          <w:right w:val="nil"/>
        </w:tcBorders>
      </w:tcPr>
    </w:tblStylePr>
  </w:style>
  <w:style w:type="table" w:customStyle="1" w:styleId="NQPHNtable-darkblue2">
    <w:name w:val="NQPHN table-dark blue2"/>
    <w:basedOn w:val="TableTheme"/>
    <w:uiPriority w:val="99"/>
    <w:rsid w:val="008B5D44"/>
    <w:pPr>
      <w:spacing w:line="240" w:lineRule="auto"/>
    </w:pPr>
    <w:tblPr>
      <w:tblStyleRowBandSize w:val="1"/>
      <w:tblStyleColBandSize w:val="1"/>
      <w:tblBorders>
        <w:top w:val="single" w:sz="4" w:space="0" w:color="003E69" w:themeColor="accent1"/>
        <w:left w:val="single" w:sz="4" w:space="0" w:color="003E69" w:themeColor="accent1"/>
        <w:bottom w:val="single" w:sz="4" w:space="0" w:color="003E69" w:themeColor="accent1"/>
        <w:right w:val="single" w:sz="4" w:space="0" w:color="003E69" w:themeColor="accent1"/>
        <w:insideH w:val="single" w:sz="4" w:space="0" w:color="003E69" w:themeColor="accent1"/>
        <w:insideV w:val="single" w:sz="4" w:space="0" w:color="003E69" w:themeColor="accent1"/>
      </w:tblBorders>
    </w:tblPr>
    <w:tblStylePr w:type="firstRow">
      <w:pPr>
        <w:wordWrap/>
        <w:spacing w:beforeLines="0" w:before="60" w:beforeAutospacing="0" w:afterLines="0" w:after="60" w:afterAutospacing="0"/>
        <w:contextualSpacing w:val="0"/>
        <w:jc w:val="left"/>
      </w:pPr>
      <w:rPr>
        <w:rFonts w:ascii="Arial" w:hAnsi="Arial"/>
        <w:b w:val="0"/>
        <w:bCs/>
        <w:color w:val="000000"/>
        <w:sz w:val="22"/>
      </w:rPr>
    </w:tblStylePr>
    <w:tblStylePr w:type="lastRow">
      <w:pPr>
        <w:wordWrap/>
        <w:spacing w:beforeLines="0" w:before="60" w:beforeAutospacing="0" w:afterLines="0" w:after="60" w:afterAutospacing="0"/>
        <w:contextualSpacing w:val="0"/>
      </w:pPr>
      <w:rPr>
        <w:rFonts w:ascii="Arial" w:hAnsi="Arial"/>
        <w:b w:val="0"/>
        <w:bCs/>
        <w:sz w:val="22"/>
      </w:rPr>
      <w:tblPr/>
      <w:tcPr>
        <w:tcBorders>
          <w:top w:val="double" w:sz="4" w:space="0" w:color="F7921E" w:themeColor="accent5"/>
        </w:tcBorders>
        <w:shd w:val="clear" w:color="auto" w:fill="FFFFFF" w:themeFill="background1"/>
      </w:tcPr>
    </w:tblStylePr>
    <w:tblStylePr w:type="firstCol">
      <w:pPr>
        <w:wordWrap/>
        <w:spacing w:beforeLines="0" w:before="60" w:beforeAutospacing="0" w:afterLines="0" w:after="60" w:afterAutospacing="0"/>
        <w:contextualSpacing w:val="0"/>
      </w:pPr>
      <w:rPr>
        <w:rFonts w:ascii="Arial" w:hAnsi="Arial"/>
        <w:b w:val="0"/>
        <w:bCs/>
        <w:color w:val="FFFFFF" w:themeColor="background1"/>
        <w:sz w:val="22"/>
      </w:rPr>
      <w:tblPr/>
      <w:tcPr>
        <w:tcBorders>
          <w:insideH w:val="single" w:sz="4" w:space="0" w:color="FFFFFF" w:themeColor="background1"/>
        </w:tcBorders>
        <w:shd w:val="clear" w:color="auto" w:fill="003E69" w:themeFill="accent1"/>
      </w:tcPr>
    </w:tblStylePr>
    <w:tblStylePr w:type="lastCol">
      <w:pPr>
        <w:wordWrap/>
        <w:spacing w:beforeLines="0" w:before="60" w:beforeAutospacing="0" w:afterLines="0" w:after="60" w:afterAutospacing="0"/>
      </w:pPr>
      <w:rPr>
        <w:rFonts w:ascii="Arial" w:hAnsi="Arial"/>
        <w:b w:val="0"/>
        <w:bCs/>
        <w:sz w:val="22"/>
      </w:rPr>
      <w:tblPr/>
      <w:tcPr>
        <w:tcBorders>
          <w:top w:val="single" w:sz="4" w:space="0" w:color="003E69" w:themeColor="accent1"/>
          <w:left w:val="single" w:sz="4" w:space="0" w:color="003E69" w:themeColor="accent1"/>
          <w:bottom w:val="single" w:sz="4" w:space="0" w:color="003E69" w:themeColor="accent1"/>
          <w:right w:val="single" w:sz="4" w:space="0" w:color="003E69" w:themeColor="accent1"/>
          <w:insideH w:val="single" w:sz="4" w:space="0" w:color="003E69" w:themeColor="accent1"/>
          <w:insideV w:val="single" w:sz="4" w:space="0" w:color="003E69" w:themeColor="accent1"/>
        </w:tcBorders>
        <w:shd w:val="clear" w:color="auto" w:fill="FFFFFF" w:themeFill="background1"/>
      </w:tcPr>
    </w:tblStylePr>
    <w:tblStylePr w:type="band1Vert">
      <w:pPr>
        <w:wordWrap/>
        <w:spacing w:beforeLines="0" w:before="60" w:beforeAutospacing="0" w:afterLines="0" w:after="60" w:afterAutospacing="0"/>
        <w:contextualSpacing w:val="0"/>
      </w:pPr>
      <w:rPr>
        <w:rFonts w:ascii="Arial" w:hAnsi="Arial"/>
        <w:sz w:val="22"/>
      </w:rPr>
      <w:tblPr/>
      <w:tcPr>
        <w:tcBorders>
          <w:top w:val="single" w:sz="4" w:space="0" w:color="003E69" w:themeColor="accent1"/>
          <w:left w:val="single" w:sz="4" w:space="0" w:color="003E69" w:themeColor="accent1"/>
          <w:bottom w:val="single" w:sz="4" w:space="0" w:color="003E69" w:themeColor="accent1"/>
          <w:right w:val="single" w:sz="4" w:space="0" w:color="003E69" w:themeColor="accent1"/>
          <w:insideH w:val="single" w:sz="4" w:space="0" w:color="003E69" w:themeColor="accent1"/>
          <w:insideV w:val="single" w:sz="4" w:space="0" w:color="003E69" w:themeColor="accent1"/>
        </w:tcBorders>
      </w:tcPr>
    </w:tblStylePr>
    <w:tblStylePr w:type="band2Vert">
      <w:pPr>
        <w:wordWrap/>
        <w:spacing w:beforeLines="0" w:before="60" w:beforeAutospacing="0" w:afterLines="0" w:after="60" w:afterAutospacing="0"/>
        <w:contextualSpacing w:val="0"/>
      </w:pPr>
      <w:rPr>
        <w:rFonts w:ascii="Arial" w:hAnsi="Arial"/>
        <w:b w:val="0"/>
        <w:sz w:val="22"/>
      </w:rPr>
      <w:tblPr/>
      <w:tcPr>
        <w:tcBorders>
          <w:top w:val="single" w:sz="4" w:space="0" w:color="003E69" w:themeColor="accent1"/>
          <w:left w:val="single" w:sz="4" w:space="0" w:color="003E69" w:themeColor="accent1"/>
          <w:bottom w:val="single" w:sz="4" w:space="0" w:color="003E69" w:themeColor="accent1"/>
          <w:right w:val="single" w:sz="4" w:space="0" w:color="003E69" w:themeColor="accent1"/>
          <w:insideH w:val="single" w:sz="4" w:space="0" w:color="003E69" w:themeColor="accent1"/>
          <w:insideV w:val="single" w:sz="4" w:space="0" w:color="003E69" w:themeColor="accent1"/>
        </w:tcBorders>
      </w:tcPr>
    </w:tblStylePr>
    <w:tblStylePr w:type="band1Horz">
      <w:pPr>
        <w:wordWrap/>
        <w:spacing w:beforeLines="0" w:before="60" w:beforeAutospacing="0" w:afterLines="0" w:after="60" w:afterAutospacing="0"/>
        <w:contextualSpacing w:val="0"/>
        <w:jc w:val="left"/>
      </w:pPr>
      <w:rPr>
        <w:rFonts w:ascii="Arial" w:hAnsi="Arial"/>
        <w:sz w:val="22"/>
      </w:rPr>
      <w:tblPr/>
      <w:tcPr>
        <w:tcBorders>
          <w:top w:val="single" w:sz="4" w:space="0" w:color="003E69" w:themeColor="accent1"/>
          <w:left w:val="single" w:sz="4" w:space="0" w:color="003E69" w:themeColor="accent1"/>
          <w:bottom w:val="single" w:sz="4" w:space="0" w:color="003E69" w:themeColor="accent1"/>
          <w:right w:val="single" w:sz="4" w:space="0" w:color="003E69" w:themeColor="accent1"/>
          <w:insideH w:val="single" w:sz="4" w:space="0" w:color="003E69" w:themeColor="accent1"/>
          <w:insideV w:val="single" w:sz="4" w:space="0" w:color="003E69" w:themeColor="accent1"/>
        </w:tcBorders>
      </w:tcPr>
    </w:tblStylePr>
    <w:tblStylePr w:type="band2Horz">
      <w:pPr>
        <w:wordWrap/>
        <w:spacing w:beforeLines="0" w:before="60" w:beforeAutospacing="0" w:afterLines="0" w:after="60" w:afterAutospacing="0"/>
        <w:contextualSpacing/>
        <w:jc w:val="left"/>
      </w:pPr>
      <w:rPr>
        <w:rFonts w:ascii="Arial" w:hAnsi="Arial"/>
        <w:sz w:val="22"/>
      </w:rPr>
      <w:tblPr/>
      <w:tcPr>
        <w:tcBorders>
          <w:top w:val="single" w:sz="4" w:space="0" w:color="003E69" w:themeColor="accent1"/>
          <w:left w:val="single" w:sz="4" w:space="0" w:color="003E69" w:themeColor="accent1"/>
          <w:bottom w:val="single" w:sz="4" w:space="0" w:color="003E69" w:themeColor="accent1"/>
          <w:right w:val="single" w:sz="4" w:space="0" w:color="003E69" w:themeColor="accent1"/>
          <w:insideH w:val="single" w:sz="4" w:space="0" w:color="003E69" w:themeColor="accent1"/>
          <w:insideV w:val="single" w:sz="4" w:space="0" w:color="003E69" w:themeColor="accent1"/>
        </w:tcBorders>
      </w:tcPr>
    </w:tblStylePr>
    <w:tblStylePr w:type="neCell">
      <w:tblPr/>
      <w:tcPr>
        <w:tcBorders>
          <w:left w:val="nil"/>
          <w:bottom w:val="nil"/>
        </w:tcBorders>
      </w:tcPr>
    </w:tblStylePr>
    <w:tblStylePr w:type="nwCell">
      <w:rPr>
        <w:rFonts w:ascii="Arial" w:hAnsi="Arial"/>
        <w:color w:val="FFFFFF" w:themeColor="background1"/>
        <w:sz w:val="22"/>
      </w:rPr>
      <w:tblPr/>
      <w:tcPr>
        <w:shd w:val="clear" w:color="auto" w:fill="003E69" w:themeFill="accent1"/>
      </w:tcPr>
    </w:tblStylePr>
    <w:tblStylePr w:type="seCell">
      <w:tblPr/>
      <w:tcPr>
        <w:tcBorders>
          <w:top w:val="double" w:sz="4" w:space="0" w:color="F7921E" w:themeColor="accent5"/>
          <w:left w:val="nil"/>
        </w:tcBorders>
      </w:tcPr>
    </w:tblStylePr>
    <w:tblStylePr w:type="swCell">
      <w:tblPr/>
      <w:tcPr>
        <w:shd w:val="clear" w:color="auto" w:fill="003E69" w:themeFill="accent1"/>
      </w:tcPr>
    </w:tblStylePr>
  </w:style>
  <w:style w:type="table" w:customStyle="1" w:styleId="NQPHNtable-orange2">
    <w:name w:val="NQPHN table-orange2"/>
    <w:basedOn w:val="TableTheme"/>
    <w:uiPriority w:val="99"/>
    <w:rsid w:val="008B5D44"/>
    <w:tblPr>
      <w:tblStyleRowBandSize w:val="1"/>
      <w:tblStyleColBandSize w:val="1"/>
      <w:tblBorders>
        <w:top w:val="single" w:sz="4" w:space="0" w:color="F7921E" w:themeColor="accent5"/>
        <w:left w:val="single" w:sz="4" w:space="0" w:color="F7921E" w:themeColor="accent5"/>
        <w:bottom w:val="single" w:sz="4" w:space="0" w:color="F7921E" w:themeColor="accent5"/>
        <w:right w:val="single" w:sz="4" w:space="0" w:color="F7921E" w:themeColor="accent5"/>
        <w:insideH w:val="single" w:sz="4" w:space="0" w:color="F7921E" w:themeColor="accent5"/>
        <w:insideV w:val="single" w:sz="4" w:space="0" w:color="F7921E" w:themeColor="accent5"/>
      </w:tblBorders>
    </w:tblPr>
    <w:tblStylePr w:type="firstRow">
      <w:pPr>
        <w:wordWrap/>
        <w:spacing w:beforeLines="0" w:before="60" w:beforeAutospacing="0" w:afterLines="0" w:after="60" w:afterAutospacing="0"/>
        <w:contextualSpacing w:val="0"/>
        <w:jc w:val="left"/>
      </w:pPr>
      <w:rPr>
        <w:rFonts w:ascii="Arial" w:hAnsi="Arial"/>
        <w:b w:val="0"/>
        <w:bCs/>
        <w:color w:val="000000"/>
        <w:sz w:val="22"/>
      </w:rPr>
    </w:tblStylePr>
    <w:tblStylePr w:type="lastRow">
      <w:pPr>
        <w:wordWrap/>
        <w:spacing w:beforeLines="0" w:before="60" w:beforeAutospacing="0" w:afterLines="0" w:after="60" w:afterAutospacing="0"/>
        <w:contextualSpacing w:val="0"/>
      </w:pPr>
      <w:rPr>
        <w:rFonts w:ascii="Arial" w:hAnsi="Arial"/>
        <w:b w:val="0"/>
        <w:bCs/>
        <w:sz w:val="22"/>
      </w:rPr>
      <w:tblPr/>
      <w:tcPr>
        <w:tcBorders>
          <w:top w:val="double" w:sz="4" w:space="0" w:color="F7921E" w:themeColor="accent5"/>
        </w:tcBorders>
        <w:shd w:val="clear" w:color="auto" w:fill="FFFFFF" w:themeFill="background1"/>
      </w:tcPr>
    </w:tblStylePr>
    <w:tblStylePr w:type="firstCol">
      <w:pPr>
        <w:wordWrap/>
        <w:spacing w:beforeLines="0" w:before="60" w:beforeAutospacing="0" w:afterLines="0" w:after="60" w:afterAutospacing="0"/>
        <w:contextualSpacing w:val="0"/>
      </w:pPr>
      <w:rPr>
        <w:rFonts w:ascii="Arial" w:hAnsi="Arial"/>
        <w:b w:val="0"/>
        <w:bCs/>
        <w:color w:val="FFFFFF" w:themeColor="background1"/>
        <w:sz w:val="22"/>
      </w:rPr>
      <w:tblPr/>
      <w:tcPr>
        <w:tcBorders>
          <w:insideH w:val="single" w:sz="4" w:space="0" w:color="FFFFFF" w:themeColor="background1"/>
        </w:tcBorders>
        <w:shd w:val="clear" w:color="auto" w:fill="F7921E" w:themeFill="accent5"/>
      </w:tcPr>
    </w:tblStylePr>
    <w:tblStylePr w:type="lastCol">
      <w:pPr>
        <w:wordWrap/>
        <w:spacing w:beforeLines="0" w:before="60" w:beforeAutospacing="0" w:afterLines="0" w:after="60" w:afterAutospacing="0"/>
      </w:pPr>
      <w:rPr>
        <w:rFonts w:ascii="Arial" w:hAnsi="Arial"/>
        <w:b w:val="0"/>
        <w:bCs/>
        <w:sz w:val="22"/>
      </w:rPr>
      <w:tblPr/>
      <w:tcPr>
        <w:tcBorders>
          <w:top w:val="single" w:sz="4" w:space="0" w:color="F7921E" w:themeColor="accent5"/>
          <w:left w:val="single" w:sz="4" w:space="0" w:color="F7921E" w:themeColor="accent5"/>
          <w:bottom w:val="single" w:sz="4" w:space="0" w:color="F7921E" w:themeColor="accent5"/>
          <w:right w:val="single" w:sz="4" w:space="0" w:color="F7921E" w:themeColor="accent5"/>
          <w:insideH w:val="single" w:sz="4" w:space="0" w:color="F7921E" w:themeColor="accent5"/>
          <w:insideV w:val="single" w:sz="4" w:space="0" w:color="F7921E" w:themeColor="accent5"/>
        </w:tcBorders>
        <w:shd w:val="clear" w:color="auto" w:fill="FFFFFF" w:themeFill="background1"/>
      </w:tcPr>
    </w:tblStylePr>
    <w:tblStylePr w:type="band1Vert">
      <w:pPr>
        <w:wordWrap/>
        <w:spacing w:beforeLines="0" w:before="60" w:beforeAutospacing="0" w:afterLines="0" w:after="60" w:afterAutospacing="0"/>
        <w:contextualSpacing w:val="0"/>
      </w:pPr>
      <w:rPr>
        <w:rFonts w:ascii="Arial" w:hAnsi="Arial"/>
        <w:sz w:val="22"/>
      </w:rPr>
      <w:tblPr/>
      <w:tcPr>
        <w:tcBorders>
          <w:top w:val="single" w:sz="4" w:space="0" w:color="F7921E" w:themeColor="accent5"/>
          <w:left w:val="single" w:sz="4" w:space="0" w:color="F7921E" w:themeColor="accent5"/>
          <w:bottom w:val="single" w:sz="4" w:space="0" w:color="F7921E" w:themeColor="accent5"/>
          <w:right w:val="single" w:sz="4" w:space="0" w:color="F7921E" w:themeColor="accent5"/>
          <w:insideH w:val="single" w:sz="4" w:space="0" w:color="F7921E" w:themeColor="accent5"/>
          <w:insideV w:val="single" w:sz="4" w:space="0" w:color="F7921E" w:themeColor="accent5"/>
        </w:tcBorders>
      </w:tcPr>
    </w:tblStylePr>
    <w:tblStylePr w:type="band2Vert">
      <w:pPr>
        <w:wordWrap/>
        <w:spacing w:beforeLines="0" w:before="60" w:beforeAutospacing="0" w:afterLines="0" w:after="60" w:afterAutospacing="0"/>
        <w:contextualSpacing w:val="0"/>
      </w:pPr>
      <w:rPr>
        <w:rFonts w:ascii="Arial" w:hAnsi="Arial"/>
        <w:b w:val="0"/>
        <w:sz w:val="22"/>
      </w:rPr>
      <w:tblPr/>
      <w:tcPr>
        <w:tcBorders>
          <w:top w:val="single" w:sz="4" w:space="0" w:color="F7921E" w:themeColor="accent5"/>
          <w:left w:val="single" w:sz="4" w:space="0" w:color="F7921E" w:themeColor="accent5"/>
          <w:bottom w:val="single" w:sz="4" w:space="0" w:color="F7921E" w:themeColor="accent5"/>
          <w:right w:val="single" w:sz="4" w:space="0" w:color="F7921E" w:themeColor="accent5"/>
          <w:insideH w:val="single" w:sz="4" w:space="0" w:color="F7921E" w:themeColor="accent5"/>
          <w:insideV w:val="single" w:sz="4" w:space="0" w:color="F7921E" w:themeColor="accent5"/>
        </w:tcBorders>
      </w:tcPr>
    </w:tblStylePr>
    <w:tblStylePr w:type="band1Horz">
      <w:pPr>
        <w:wordWrap/>
        <w:spacing w:beforeLines="0" w:before="60" w:beforeAutospacing="0" w:afterLines="0" w:after="60" w:afterAutospacing="0"/>
        <w:contextualSpacing w:val="0"/>
        <w:jc w:val="left"/>
      </w:pPr>
      <w:rPr>
        <w:rFonts w:ascii="Arial" w:hAnsi="Arial"/>
        <w:sz w:val="22"/>
      </w:rPr>
      <w:tblPr/>
      <w:tcPr>
        <w:tcBorders>
          <w:top w:val="single" w:sz="4" w:space="0" w:color="F7921E" w:themeColor="accent5"/>
          <w:left w:val="single" w:sz="4" w:space="0" w:color="F7921E" w:themeColor="accent5"/>
          <w:bottom w:val="single" w:sz="4" w:space="0" w:color="F7921E" w:themeColor="accent5"/>
          <w:right w:val="single" w:sz="4" w:space="0" w:color="F7921E" w:themeColor="accent5"/>
          <w:insideH w:val="single" w:sz="4" w:space="0" w:color="F7921E" w:themeColor="accent5"/>
          <w:insideV w:val="single" w:sz="4" w:space="0" w:color="F7921E" w:themeColor="accent5"/>
        </w:tcBorders>
        <w:shd w:val="clear" w:color="auto" w:fill="auto"/>
      </w:tcPr>
    </w:tblStylePr>
    <w:tblStylePr w:type="band2Horz">
      <w:pPr>
        <w:wordWrap/>
        <w:spacing w:beforeLines="0" w:before="60" w:beforeAutospacing="0" w:afterLines="0" w:after="60" w:afterAutospacing="0"/>
        <w:contextualSpacing/>
        <w:jc w:val="left"/>
      </w:pPr>
      <w:rPr>
        <w:rFonts w:ascii="Arial" w:hAnsi="Arial"/>
        <w:sz w:val="22"/>
      </w:rPr>
      <w:tblPr/>
      <w:tcPr>
        <w:tcBorders>
          <w:top w:val="single" w:sz="4" w:space="0" w:color="F7921E" w:themeColor="accent5"/>
          <w:left w:val="single" w:sz="4" w:space="0" w:color="F7921E" w:themeColor="accent5"/>
          <w:bottom w:val="single" w:sz="4" w:space="0" w:color="F7921E" w:themeColor="accent5"/>
          <w:right w:val="single" w:sz="4" w:space="0" w:color="F7921E" w:themeColor="accent5"/>
          <w:insideH w:val="single" w:sz="4" w:space="0" w:color="F7921E" w:themeColor="accent5"/>
          <w:insideV w:val="single" w:sz="4" w:space="0" w:color="F7921E" w:themeColor="accent5"/>
        </w:tcBorders>
        <w:shd w:val="clear" w:color="auto" w:fill="auto"/>
      </w:tcPr>
    </w:tblStylePr>
    <w:tblStylePr w:type="neCell">
      <w:tblPr/>
      <w:tcPr>
        <w:tcBorders>
          <w:left w:val="nil"/>
          <w:bottom w:val="nil"/>
        </w:tcBorders>
      </w:tcPr>
    </w:tblStylePr>
    <w:tblStylePr w:type="nwCell">
      <w:rPr>
        <w:rFonts w:ascii="Arial" w:hAnsi="Arial"/>
        <w:color w:val="FFFFFF" w:themeColor="background1"/>
        <w:sz w:val="22"/>
      </w:rPr>
      <w:tblPr/>
      <w:tcPr>
        <w:tcBorders>
          <w:insideH w:val="single" w:sz="4" w:space="0" w:color="FFFFFF" w:themeColor="background1"/>
        </w:tcBorders>
        <w:shd w:val="clear" w:color="auto" w:fill="F7921E" w:themeFill="accent5"/>
      </w:tcPr>
    </w:tblStylePr>
    <w:tblStylePr w:type="seCell">
      <w:tblPr/>
      <w:tcPr>
        <w:tcBorders>
          <w:top w:val="double" w:sz="4" w:space="0" w:color="F7921E" w:themeColor="accent5"/>
          <w:left w:val="nil"/>
        </w:tcBorders>
      </w:tcPr>
    </w:tblStylePr>
    <w:tblStylePr w:type="swCell">
      <w:tblPr/>
      <w:tcPr>
        <w:shd w:val="clear" w:color="auto" w:fill="F7921E" w:themeFill="accent5"/>
      </w:tcPr>
    </w:tblStylePr>
  </w:style>
  <w:style w:type="table" w:customStyle="1" w:styleId="NQPHNtable-lightblue2">
    <w:name w:val="NQPHN table-light blue2"/>
    <w:basedOn w:val="TableTheme"/>
    <w:uiPriority w:val="99"/>
    <w:rsid w:val="008B5D44"/>
    <w:tblPr>
      <w:tblStyleRowBandSize w:val="1"/>
      <w:tblStyleColBandSize w:val="1"/>
      <w:tblBorders>
        <w:top w:val="single" w:sz="4" w:space="0" w:color="00A2C5" w:themeColor="accent2"/>
        <w:left w:val="single" w:sz="4" w:space="0" w:color="00A2C5" w:themeColor="accent2"/>
        <w:bottom w:val="single" w:sz="4" w:space="0" w:color="00A2C5" w:themeColor="accent2"/>
        <w:right w:val="single" w:sz="4" w:space="0" w:color="00A2C5" w:themeColor="accent2"/>
        <w:insideH w:val="single" w:sz="4" w:space="0" w:color="00A2C5" w:themeColor="accent2"/>
        <w:insideV w:val="single" w:sz="4" w:space="0" w:color="00A2C5" w:themeColor="accent2"/>
      </w:tblBorders>
    </w:tblPr>
    <w:tblStylePr w:type="firstRow">
      <w:pPr>
        <w:wordWrap/>
        <w:spacing w:beforeLines="0" w:before="60" w:beforeAutospacing="0" w:afterLines="0" w:after="60" w:afterAutospacing="0"/>
        <w:contextualSpacing w:val="0"/>
        <w:jc w:val="left"/>
      </w:pPr>
      <w:rPr>
        <w:rFonts w:ascii="Arial" w:hAnsi="Arial"/>
        <w:b w:val="0"/>
        <w:bCs/>
        <w:color w:val="000000"/>
        <w:sz w:val="22"/>
      </w:rPr>
    </w:tblStylePr>
    <w:tblStylePr w:type="lastRow">
      <w:pPr>
        <w:wordWrap/>
        <w:spacing w:beforeLines="0" w:before="60" w:beforeAutospacing="0" w:afterLines="0" w:after="60" w:afterAutospacing="0"/>
        <w:contextualSpacing w:val="0"/>
      </w:pPr>
      <w:rPr>
        <w:rFonts w:ascii="Arial" w:hAnsi="Arial"/>
        <w:b w:val="0"/>
        <w:bCs/>
        <w:sz w:val="22"/>
      </w:rPr>
      <w:tblPr/>
      <w:tcPr>
        <w:tcBorders>
          <w:top w:val="double" w:sz="4" w:space="0" w:color="F7921E" w:themeColor="accent5"/>
        </w:tcBorders>
        <w:shd w:val="clear" w:color="auto" w:fill="FFFFFF" w:themeFill="background1"/>
      </w:tcPr>
    </w:tblStylePr>
    <w:tblStylePr w:type="firstCol">
      <w:pPr>
        <w:wordWrap/>
        <w:spacing w:beforeLines="0" w:before="60" w:beforeAutospacing="0" w:afterLines="0" w:after="60" w:afterAutospacing="0"/>
        <w:contextualSpacing w:val="0"/>
      </w:pPr>
      <w:rPr>
        <w:rFonts w:ascii="Arial" w:hAnsi="Arial"/>
        <w:b w:val="0"/>
        <w:bCs/>
        <w:color w:val="FFFFFF" w:themeColor="background1"/>
        <w:sz w:val="22"/>
      </w:rPr>
      <w:tblPr/>
      <w:tcPr>
        <w:tcBorders>
          <w:insideH w:val="single" w:sz="4" w:space="0" w:color="FFFFFF" w:themeColor="background1"/>
        </w:tcBorders>
        <w:shd w:val="clear" w:color="auto" w:fill="00A2C5" w:themeFill="accent2"/>
      </w:tcPr>
    </w:tblStylePr>
    <w:tblStylePr w:type="lastCol">
      <w:pPr>
        <w:wordWrap/>
        <w:spacing w:beforeLines="0" w:before="60" w:beforeAutospacing="0" w:afterLines="0" w:after="60" w:afterAutospacing="0"/>
      </w:pPr>
      <w:rPr>
        <w:rFonts w:ascii="Arial" w:hAnsi="Arial"/>
        <w:b w:val="0"/>
        <w:bCs/>
        <w:sz w:val="22"/>
      </w:rPr>
      <w:tblPr/>
      <w:tcPr>
        <w:tcBorders>
          <w:top w:val="single" w:sz="4" w:space="0" w:color="00A2C5" w:themeColor="accent2"/>
          <w:left w:val="single" w:sz="4" w:space="0" w:color="00A2C5" w:themeColor="accent2"/>
          <w:bottom w:val="single" w:sz="4" w:space="0" w:color="00A2C5" w:themeColor="accent2"/>
          <w:right w:val="single" w:sz="4" w:space="0" w:color="00A2C5" w:themeColor="accent2"/>
          <w:insideH w:val="single" w:sz="4" w:space="0" w:color="00A2C5" w:themeColor="accent2"/>
          <w:insideV w:val="single" w:sz="4" w:space="0" w:color="00A2C5" w:themeColor="accent2"/>
        </w:tcBorders>
        <w:shd w:val="clear" w:color="auto" w:fill="FFFFFF" w:themeFill="background1"/>
      </w:tcPr>
    </w:tblStylePr>
    <w:tblStylePr w:type="band1Vert">
      <w:pPr>
        <w:wordWrap/>
        <w:spacing w:beforeLines="0" w:before="60" w:beforeAutospacing="0" w:afterLines="0" w:after="60" w:afterAutospacing="0"/>
        <w:contextualSpacing w:val="0"/>
      </w:pPr>
      <w:rPr>
        <w:rFonts w:ascii="Arial" w:hAnsi="Arial"/>
        <w:sz w:val="22"/>
      </w:rPr>
      <w:tblPr/>
      <w:tcPr>
        <w:tcBorders>
          <w:top w:val="single" w:sz="4" w:space="0" w:color="00A2C5" w:themeColor="accent2"/>
          <w:left w:val="single" w:sz="4" w:space="0" w:color="00A2C5" w:themeColor="accent2"/>
          <w:bottom w:val="single" w:sz="4" w:space="0" w:color="00A2C5" w:themeColor="accent2"/>
          <w:right w:val="single" w:sz="4" w:space="0" w:color="00A2C5" w:themeColor="accent2"/>
          <w:insideH w:val="single" w:sz="4" w:space="0" w:color="00A2C5" w:themeColor="accent2"/>
          <w:insideV w:val="single" w:sz="4" w:space="0" w:color="00A2C5" w:themeColor="accent2"/>
        </w:tcBorders>
      </w:tcPr>
    </w:tblStylePr>
    <w:tblStylePr w:type="band2Vert">
      <w:pPr>
        <w:wordWrap/>
        <w:spacing w:beforeLines="0" w:before="60" w:beforeAutospacing="0" w:afterLines="0" w:after="60" w:afterAutospacing="0"/>
        <w:contextualSpacing w:val="0"/>
      </w:pPr>
      <w:rPr>
        <w:rFonts w:ascii="Arial" w:hAnsi="Arial"/>
        <w:b w:val="0"/>
        <w:sz w:val="22"/>
      </w:rPr>
      <w:tblPr/>
      <w:tcPr>
        <w:tcBorders>
          <w:top w:val="single" w:sz="4" w:space="0" w:color="00A2C5" w:themeColor="accent2"/>
          <w:left w:val="single" w:sz="4" w:space="0" w:color="00A2C5" w:themeColor="accent2"/>
          <w:bottom w:val="single" w:sz="4" w:space="0" w:color="00A2C5" w:themeColor="accent2"/>
          <w:right w:val="single" w:sz="4" w:space="0" w:color="00A2C5" w:themeColor="accent2"/>
          <w:insideH w:val="single" w:sz="4" w:space="0" w:color="00A2C5" w:themeColor="accent2"/>
          <w:insideV w:val="single" w:sz="4" w:space="0" w:color="00A2C5" w:themeColor="accent2"/>
        </w:tcBorders>
      </w:tcPr>
    </w:tblStylePr>
    <w:tblStylePr w:type="band1Horz">
      <w:pPr>
        <w:wordWrap/>
        <w:spacing w:beforeLines="0" w:before="60" w:beforeAutospacing="0" w:afterLines="0" w:after="60" w:afterAutospacing="0"/>
        <w:contextualSpacing w:val="0"/>
        <w:jc w:val="left"/>
      </w:pPr>
      <w:rPr>
        <w:rFonts w:ascii="Arial" w:hAnsi="Arial"/>
        <w:sz w:val="22"/>
      </w:rPr>
      <w:tblPr/>
      <w:tcPr>
        <w:tcBorders>
          <w:top w:val="single" w:sz="4" w:space="0" w:color="00A2C5" w:themeColor="accent2"/>
          <w:left w:val="single" w:sz="4" w:space="0" w:color="00A2C5" w:themeColor="accent2"/>
          <w:bottom w:val="single" w:sz="4" w:space="0" w:color="00A2C5" w:themeColor="accent2"/>
          <w:right w:val="single" w:sz="4" w:space="0" w:color="00A2C5" w:themeColor="accent2"/>
          <w:insideH w:val="single" w:sz="4" w:space="0" w:color="00A2C5" w:themeColor="accent2"/>
          <w:insideV w:val="single" w:sz="4" w:space="0" w:color="00A2C5" w:themeColor="accent2"/>
        </w:tcBorders>
        <w:shd w:val="clear" w:color="auto" w:fill="auto"/>
      </w:tcPr>
    </w:tblStylePr>
    <w:tblStylePr w:type="band2Horz">
      <w:pPr>
        <w:wordWrap/>
        <w:spacing w:beforeLines="0" w:before="60" w:beforeAutospacing="0" w:afterLines="0" w:after="60" w:afterAutospacing="0"/>
        <w:contextualSpacing/>
        <w:jc w:val="left"/>
      </w:pPr>
      <w:rPr>
        <w:rFonts w:ascii="Arial" w:hAnsi="Arial"/>
        <w:sz w:val="22"/>
      </w:rPr>
      <w:tblPr/>
      <w:tcPr>
        <w:tcBorders>
          <w:top w:val="single" w:sz="4" w:space="0" w:color="00A2C5" w:themeColor="accent2"/>
          <w:left w:val="single" w:sz="4" w:space="0" w:color="00A2C5" w:themeColor="accent2"/>
          <w:bottom w:val="single" w:sz="4" w:space="0" w:color="00A2C5" w:themeColor="accent2"/>
          <w:right w:val="single" w:sz="4" w:space="0" w:color="00A2C5" w:themeColor="accent2"/>
          <w:insideH w:val="single" w:sz="4" w:space="0" w:color="00A2C5" w:themeColor="accent2"/>
          <w:insideV w:val="single" w:sz="4" w:space="0" w:color="00A2C5" w:themeColor="accent2"/>
        </w:tcBorders>
        <w:shd w:val="clear" w:color="auto" w:fill="auto"/>
      </w:tcPr>
    </w:tblStylePr>
    <w:tblStylePr w:type="neCell">
      <w:tblPr/>
      <w:tcPr>
        <w:tcBorders>
          <w:left w:val="nil"/>
          <w:bottom w:val="nil"/>
        </w:tcBorders>
      </w:tcPr>
    </w:tblStylePr>
    <w:tblStylePr w:type="nwCell">
      <w:rPr>
        <w:rFonts w:ascii="Arial" w:hAnsi="Arial"/>
        <w:color w:val="FFFFFF" w:themeColor="background1"/>
        <w:sz w:val="22"/>
      </w:rPr>
      <w:tblPr/>
      <w:tcPr>
        <w:shd w:val="clear" w:color="auto" w:fill="00A2C5" w:themeFill="accent2"/>
      </w:tcPr>
    </w:tblStylePr>
    <w:tblStylePr w:type="seCell">
      <w:tblPr/>
      <w:tcPr>
        <w:tcBorders>
          <w:top w:val="double" w:sz="4" w:space="0" w:color="F7921E" w:themeColor="accent5"/>
          <w:left w:val="nil"/>
        </w:tcBorders>
      </w:tcPr>
    </w:tblStylePr>
    <w:tblStylePr w:type="swCell">
      <w:tblPr/>
      <w:tcPr>
        <w:shd w:val="clear" w:color="auto" w:fill="00A2C5" w:themeFill="accent2"/>
      </w:tcPr>
    </w:tblStylePr>
  </w:style>
  <w:style w:type="table" w:customStyle="1" w:styleId="NQPHNtable-green2">
    <w:name w:val="NQPHN table-green2"/>
    <w:basedOn w:val="TableTheme"/>
    <w:uiPriority w:val="99"/>
    <w:rsid w:val="008B5D44"/>
    <w:tblPr>
      <w:tblStyleRowBandSize w:val="1"/>
      <w:tblStyleColBandSize w:val="1"/>
      <w:tblBorders>
        <w:top w:val="single" w:sz="4" w:space="0" w:color="61BB46" w:themeColor="accent4"/>
        <w:left w:val="single" w:sz="4" w:space="0" w:color="61BB46" w:themeColor="accent4"/>
        <w:bottom w:val="single" w:sz="4" w:space="0" w:color="61BB46" w:themeColor="accent4"/>
        <w:right w:val="single" w:sz="4" w:space="0" w:color="61BB46" w:themeColor="accent4"/>
        <w:insideH w:val="single" w:sz="4" w:space="0" w:color="61BB46" w:themeColor="accent4"/>
        <w:insideV w:val="single" w:sz="4" w:space="0" w:color="61BB46" w:themeColor="accent4"/>
      </w:tblBorders>
    </w:tblPr>
    <w:tblStylePr w:type="firstRow">
      <w:pPr>
        <w:wordWrap/>
        <w:spacing w:beforeLines="0" w:before="60" w:beforeAutospacing="0" w:afterLines="0" w:after="60" w:afterAutospacing="0"/>
        <w:contextualSpacing w:val="0"/>
        <w:jc w:val="left"/>
      </w:pPr>
      <w:rPr>
        <w:rFonts w:ascii="Arial" w:hAnsi="Arial"/>
        <w:b w:val="0"/>
        <w:bCs/>
        <w:color w:val="000000"/>
        <w:sz w:val="22"/>
      </w:rPr>
    </w:tblStylePr>
    <w:tblStylePr w:type="lastRow">
      <w:pPr>
        <w:wordWrap/>
        <w:spacing w:beforeLines="0" w:before="60" w:beforeAutospacing="0" w:afterLines="0" w:after="60" w:afterAutospacing="0"/>
        <w:contextualSpacing w:val="0"/>
      </w:pPr>
      <w:rPr>
        <w:rFonts w:ascii="Arial" w:hAnsi="Arial"/>
        <w:b w:val="0"/>
        <w:bCs/>
        <w:sz w:val="22"/>
      </w:rPr>
      <w:tblPr/>
      <w:tcPr>
        <w:tcBorders>
          <w:top w:val="double" w:sz="4" w:space="0" w:color="F7921E" w:themeColor="accent5"/>
        </w:tcBorders>
        <w:shd w:val="clear" w:color="auto" w:fill="FFFFFF" w:themeFill="background1"/>
      </w:tcPr>
    </w:tblStylePr>
    <w:tblStylePr w:type="firstCol">
      <w:pPr>
        <w:wordWrap/>
        <w:spacing w:beforeLines="0" w:before="60" w:beforeAutospacing="0" w:afterLines="0" w:after="60" w:afterAutospacing="0"/>
        <w:contextualSpacing w:val="0"/>
      </w:pPr>
      <w:rPr>
        <w:rFonts w:ascii="Arial" w:hAnsi="Arial"/>
        <w:b w:val="0"/>
        <w:bCs/>
        <w:color w:val="FFFFFF" w:themeColor="background1"/>
        <w:sz w:val="22"/>
      </w:rPr>
      <w:tblPr/>
      <w:tcPr>
        <w:tcBorders>
          <w:insideH w:val="single" w:sz="4" w:space="0" w:color="FFFFFF" w:themeColor="background1"/>
        </w:tcBorders>
        <w:shd w:val="clear" w:color="auto" w:fill="61BB46" w:themeFill="accent4"/>
      </w:tcPr>
    </w:tblStylePr>
    <w:tblStylePr w:type="lastCol">
      <w:pPr>
        <w:wordWrap/>
        <w:spacing w:beforeLines="0" w:before="60" w:beforeAutospacing="0" w:afterLines="0" w:after="60" w:afterAutospacing="0"/>
      </w:pPr>
      <w:rPr>
        <w:rFonts w:ascii="Arial" w:hAnsi="Arial"/>
        <w:b w:val="0"/>
        <w:bCs/>
        <w:sz w:val="22"/>
      </w:rPr>
      <w:tblPr/>
      <w:tcPr>
        <w:tcBorders>
          <w:top w:val="single" w:sz="4" w:space="0" w:color="61BB46" w:themeColor="accent4"/>
          <w:left w:val="single" w:sz="4" w:space="0" w:color="61BB46" w:themeColor="accent4"/>
          <w:bottom w:val="single" w:sz="4" w:space="0" w:color="61BB46" w:themeColor="accent4"/>
          <w:right w:val="single" w:sz="4" w:space="0" w:color="61BB46" w:themeColor="accent4"/>
          <w:insideH w:val="single" w:sz="4" w:space="0" w:color="61BB46" w:themeColor="accent4"/>
          <w:insideV w:val="single" w:sz="4" w:space="0" w:color="61BB46" w:themeColor="accent4"/>
        </w:tcBorders>
        <w:shd w:val="clear" w:color="auto" w:fill="FFFFFF" w:themeFill="background1"/>
      </w:tcPr>
    </w:tblStylePr>
    <w:tblStylePr w:type="band1Vert">
      <w:pPr>
        <w:wordWrap/>
        <w:spacing w:beforeLines="0" w:before="60" w:beforeAutospacing="0" w:afterLines="0" w:after="60" w:afterAutospacing="0"/>
        <w:contextualSpacing w:val="0"/>
      </w:pPr>
      <w:rPr>
        <w:rFonts w:ascii="Arial" w:hAnsi="Arial"/>
        <w:sz w:val="22"/>
      </w:rPr>
      <w:tblPr/>
      <w:tcPr>
        <w:tcBorders>
          <w:top w:val="single" w:sz="4" w:space="0" w:color="61BB46" w:themeColor="accent4"/>
          <w:left w:val="single" w:sz="4" w:space="0" w:color="61BB46" w:themeColor="accent4"/>
          <w:bottom w:val="single" w:sz="4" w:space="0" w:color="61BB46" w:themeColor="accent4"/>
          <w:right w:val="single" w:sz="4" w:space="0" w:color="61BB46" w:themeColor="accent4"/>
          <w:insideH w:val="single" w:sz="4" w:space="0" w:color="61BB46" w:themeColor="accent4"/>
          <w:insideV w:val="single" w:sz="4" w:space="0" w:color="61BB46" w:themeColor="accent4"/>
        </w:tcBorders>
      </w:tcPr>
    </w:tblStylePr>
    <w:tblStylePr w:type="band2Vert">
      <w:pPr>
        <w:wordWrap/>
        <w:spacing w:beforeLines="0" w:before="60" w:beforeAutospacing="0" w:afterLines="0" w:after="60" w:afterAutospacing="0"/>
        <w:contextualSpacing w:val="0"/>
      </w:pPr>
      <w:rPr>
        <w:rFonts w:ascii="Arial" w:hAnsi="Arial"/>
        <w:b w:val="0"/>
        <w:sz w:val="22"/>
      </w:rPr>
      <w:tblPr/>
      <w:tcPr>
        <w:tcBorders>
          <w:top w:val="single" w:sz="4" w:space="0" w:color="61BB46" w:themeColor="accent4"/>
          <w:left w:val="single" w:sz="4" w:space="0" w:color="61BB46" w:themeColor="accent4"/>
          <w:bottom w:val="single" w:sz="4" w:space="0" w:color="61BB46" w:themeColor="accent4"/>
          <w:right w:val="single" w:sz="4" w:space="0" w:color="61BB46" w:themeColor="accent4"/>
          <w:insideH w:val="single" w:sz="4" w:space="0" w:color="61BB46" w:themeColor="accent4"/>
          <w:insideV w:val="single" w:sz="4" w:space="0" w:color="61BB46" w:themeColor="accent4"/>
        </w:tcBorders>
      </w:tcPr>
    </w:tblStylePr>
    <w:tblStylePr w:type="band1Horz">
      <w:pPr>
        <w:wordWrap/>
        <w:spacing w:beforeLines="0" w:before="60" w:beforeAutospacing="0" w:afterLines="0" w:after="60" w:afterAutospacing="0"/>
        <w:contextualSpacing w:val="0"/>
        <w:jc w:val="left"/>
      </w:pPr>
      <w:rPr>
        <w:rFonts w:ascii="Arial" w:hAnsi="Arial"/>
        <w:sz w:val="22"/>
      </w:rPr>
      <w:tblPr/>
      <w:tcPr>
        <w:tcBorders>
          <w:top w:val="single" w:sz="4" w:space="0" w:color="61BB46" w:themeColor="accent4"/>
          <w:left w:val="single" w:sz="4" w:space="0" w:color="61BB46" w:themeColor="accent4"/>
          <w:bottom w:val="single" w:sz="4" w:space="0" w:color="61BB46" w:themeColor="accent4"/>
          <w:right w:val="single" w:sz="4" w:space="0" w:color="61BB46" w:themeColor="accent4"/>
          <w:insideH w:val="single" w:sz="4" w:space="0" w:color="61BB46" w:themeColor="accent4"/>
          <w:insideV w:val="single" w:sz="4" w:space="0" w:color="61BB46" w:themeColor="accent4"/>
        </w:tcBorders>
        <w:shd w:val="clear" w:color="auto" w:fill="auto"/>
      </w:tcPr>
    </w:tblStylePr>
    <w:tblStylePr w:type="band2Horz">
      <w:pPr>
        <w:wordWrap/>
        <w:spacing w:beforeLines="0" w:before="60" w:beforeAutospacing="0" w:afterLines="0" w:after="60" w:afterAutospacing="0"/>
        <w:contextualSpacing/>
        <w:jc w:val="left"/>
      </w:pPr>
      <w:rPr>
        <w:rFonts w:ascii="Arial" w:hAnsi="Arial"/>
        <w:sz w:val="22"/>
      </w:rPr>
      <w:tblPr/>
      <w:tcPr>
        <w:tcBorders>
          <w:top w:val="single" w:sz="4" w:space="0" w:color="61BB46" w:themeColor="accent4"/>
          <w:left w:val="single" w:sz="4" w:space="0" w:color="61BB46" w:themeColor="accent4"/>
          <w:bottom w:val="single" w:sz="4" w:space="0" w:color="61BB46" w:themeColor="accent4"/>
          <w:right w:val="single" w:sz="4" w:space="0" w:color="61BB46" w:themeColor="accent4"/>
          <w:insideH w:val="single" w:sz="4" w:space="0" w:color="61BB46" w:themeColor="accent4"/>
          <w:insideV w:val="single" w:sz="4" w:space="0" w:color="61BB46" w:themeColor="accent4"/>
        </w:tcBorders>
        <w:shd w:val="clear" w:color="auto" w:fill="auto"/>
      </w:tcPr>
    </w:tblStylePr>
    <w:tblStylePr w:type="neCell">
      <w:tblPr/>
      <w:tcPr>
        <w:tcBorders>
          <w:left w:val="nil"/>
          <w:bottom w:val="nil"/>
        </w:tcBorders>
      </w:tcPr>
    </w:tblStylePr>
    <w:tblStylePr w:type="nwCell">
      <w:rPr>
        <w:rFonts w:ascii="Arial" w:hAnsi="Arial"/>
        <w:color w:val="FFFFFF" w:themeColor="background1"/>
        <w:sz w:val="22"/>
      </w:rPr>
      <w:tblPr/>
      <w:tcPr>
        <w:tcBorders>
          <w:insideH w:val="single" w:sz="4" w:space="0" w:color="FFFFFF" w:themeColor="background1"/>
        </w:tcBorders>
        <w:shd w:val="clear" w:color="auto" w:fill="61BB46" w:themeFill="accent4"/>
      </w:tcPr>
    </w:tblStylePr>
    <w:tblStylePr w:type="seCell">
      <w:tblPr/>
      <w:tcPr>
        <w:tcBorders>
          <w:top w:val="double" w:sz="4" w:space="0" w:color="F7921E" w:themeColor="accent5"/>
          <w:left w:val="nil"/>
        </w:tcBorders>
      </w:tcPr>
    </w:tblStylePr>
    <w:tblStylePr w:type="swCell">
      <w:tblPr/>
      <w:tcPr>
        <w:shd w:val="clear" w:color="auto" w:fill="61BB46" w:themeFill="accent4"/>
      </w:tcPr>
    </w:tblStylePr>
  </w:style>
  <w:style w:type="table" w:styleId="TableTheme">
    <w:name w:val="Table Theme"/>
    <w:basedOn w:val="TableNormal"/>
    <w:uiPriority w:val="99"/>
    <w:semiHidden/>
    <w:unhideWhenUsed/>
    <w:rsid w:val="008B5D44"/>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Dotpoints-level11">
    <w:name w:val="0 Dot points - level 11"/>
    <w:uiPriority w:val="99"/>
    <w:rsid w:val="00B0769C"/>
    <w:rPr>
      <w:rFonts w:ascii="Gotham Book" w:hAnsi="Gotham Book" w:cs="Gotham Book"/>
      <w:color w:val="58585B"/>
      <w:w w:val="95"/>
      <w:sz w:val="18"/>
      <w:szCs w:val="18"/>
    </w:rPr>
  </w:style>
  <w:style w:type="paragraph" w:styleId="BalloonText">
    <w:name w:val="Balloon Text"/>
    <w:basedOn w:val="Normal"/>
    <w:link w:val="BalloonTextChar"/>
    <w:uiPriority w:val="99"/>
    <w:semiHidden/>
    <w:unhideWhenUsed/>
    <w:rsid w:val="00B63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4FC"/>
    <w:rPr>
      <w:rFonts w:ascii="Segoe UI" w:hAnsi="Segoe UI" w:cs="Segoe UI"/>
      <w:sz w:val="18"/>
      <w:szCs w:val="18"/>
      <w:lang w:val="en-AU"/>
    </w:rPr>
  </w:style>
  <w:style w:type="paragraph" w:customStyle="1" w:styleId="checkboxindent">
    <w:name w:val="checkbox indent"/>
    <w:basedOn w:val="Normal"/>
    <w:qFormat/>
    <w:rsid w:val="006107A6"/>
    <w:pPr>
      <w:spacing w:before="100" w:after="80" w:line="259" w:lineRule="auto"/>
      <w:ind w:left="357" w:hanging="357"/>
    </w:pPr>
    <w:rPr>
      <w:rFonts w:asciiTheme="minorHAnsi" w:eastAsia="Arial" w:hAnsiTheme="minorHAnsi" w:cs="Arial"/>
      <w:lang w:val="en-US"/>
    </w:rPr>
  </w:style>
  <w:style w:type="character" w:styleId="UnresolvedMention">
    <w:name w:val="Unresolved Mention"/>
    <w:basedOn w:val="DefaultParagraphFont"/>
    <w:uiPriority w:val="99"/>
    <w:semiHidden/>
    <w:unhideWhenUsed/>
    <w:rsid w:val="008E31DA"/>
    <w:rPr>
      <w:color w:val="605E5C"/>
      <w:shd w:val="clear" w:color="auto" w:fill="E1DFDD"/>
    </w:rPr>
  </w:style>
  <w:style w:type="paragraph" w:styleId="NormalWeb">
    <w:name w:val="Normal (Web)"/>
    <w:basedOn w:val="Normal"/>
    <w:uiPriority w:val="99"/>
    <w:unhideWhenUsed/>
    <w:rsid w:val="00C9749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053DB1"/>
    <w:rPr>
      <w:color w:val="003E69" w:themeColor="followedHyperlink"/>
      <w:u w:val="single"/>
    </w:rPr>
  </w:style>
  <w:style w:type="character" w:styleId="Strong">
    <w:name w:val="Strong"/>
    <w:basedOn w:val="DefaultParagraphFont"/>
    <w:uiPriority w:val="22"/>
    <w:qFormat/>
    <w:rsid w:val="002462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320018">
      <w:bodyDiv w:val="1"/>
      <w:marLeft w:val="0"/>
      <w:marRight w:val="0"/>
      <w:marTop w:val="0"/>
      <w:marBottom w:val="0"/>
      <w:divBdr>
        <w:top w:val="none" w:sz="0" w:space="0" w:color="auto"/>
        <w:left w:val="none" w:sz="0" w:space="0" w:color="auto"/>
        <w:bottom w:val="none" w:sz="0" w:space="0" w:color="auto"/>
        <w:right w:val="none" w:sz="0" w:space="0" w:color="auto"/>
      </w:divBdr>
    </w:div>
    <w:div w:id="1173375201">
      <w:bodyDiv w:val="1"/>
      <w:marLeft w:val="0"/>
      <w:marRight w:val="0"/>
      <w:marTop w:val="0"/>
      <w:marBottom w:val="0"/>
      <w:divBdr>
        <w:top w:val="none" w:sz="0" w:space="0" w:color="auto"/>
        <w:left w:val="none" w:sz="0" w:space="0" w:color="auto"/>
        <w:bottom w:val="none" w:sz="0" w:space="0" w:color="auto"/>
        <w:right w:val="none" w:sz="0" w:space="0" w:color="auto"/>
      </w:divBdr>
    </w:div>
    <w:div w:id="1337994505">
      <w:bodyDiv w:val="1"/>
      <w:marLeft w:val="0"/>
      <w:marRight w:val="0"/>
      <w:marTop w:val="0"/>
      <w:marBottom w:val="0"/>
      <w:divBdr>
        <w:top w:val="none" w:sz="0" w:space="0" w:color="auto"/>
        <w:left w:val="none" w:sz="0" w:space="0" w:color="auto"/>
        <w:bottom w:val="none" w:sz="0" w:space="0" w:color="auto"/>
        <w:right w:val="none" w:sz="0" w:space="0" w:color="auto"/>
      </w:divBdr>
    </w:div>
    <w:div w:id="1839923682">
      <w:bodyDiv w:val="1"/>
      <w:marLeft w:val="0"/>
      <w:marRight w:val="0"/>
      <w:marTop w:val="0"/>
      <w:marBottom w:val="0"/>
      <w:divBdr>
        <w:top w:val="none" w:sz="0" w:space="0" w:color="auto"/>
        <w:left w:val="none" w:sz="0" w:space="0" w:color="auto"/>
        <w:bottom w:val="none" w:sz="0" w:space="0" w:color="auto"/>
        <w:right w:val="none" w:sz="0" w:space="0" w:color="auto"/>
      </w:divBdr>
      <w:divsChild>
        <w:div w:id="374350443">
          <w:marLeft w:val="0"/>
          <w:marRight w:val="0"/>
          <w:marTop w:val="0"/>
          <w:marBottom w:val="0"/>
          <w:divBdr>
            <w:top w:val="none" w:sz="0" w:space="0" w:color="auto"/>
            <w:left w:val="none" w:sz="0" w:space="0" w:color="auto"/>
            <w:bottom w:val="none" w:sz="0" w:space="0" w:color="auto"/>
            <w:right w:val="none" w:sz="0" w:space="0" w:color="auto"/>
          </w:divBdr>
        </w:div>
        <w:div w:id="45841658">
          <w:marLeft w:val="0"/>
          <w:marRight w:val="0"/>
          <w:marTop w:val="0"/>
          <w:marBottom w:val="0"/>
          <w:divBdr>
            <w:top w:val="none" w:sz="0" w:space="0" w:color="auto"/>
            <w:left w:val="none" w:sz="0" w:space="0" w:color="auto"/>
            <w:bottom w:val="none" w:sz="0" w:space="0" w:color="auto"/>
            <w:right w:val="none" w:sz="0" w:space="0" w:color="auto"/>
          </w:divBdr>
        </w:div>
        <w:div w:id="1069570792">
          <w:marLeft w:val="0"/>
          <w:marRight w:val="0"/>
          <w:marTop w:val="0"/>
          <w:marBottom w:val="0"/>
          <w:divBdr>
            <w:top w:val="none" w:sz="0" w:space="0" w:color="auto"/>
            <w:left w:val="none" w:sz="0" w:space="0" w:color="auto"/>
            <w:bottom w:val="none" w:sz="0" w:space="0" w:color="auto"/>
            <w:right w:val="none" w:sz="0" w:space="0" w:color="auto"/>
          </w:divBdr>
        </w:div>
        <w:div w:id="519710543">
          <w:marLeft w:val="0"/>
          <w:marRight w:val="0"/>
          <w:marTop w:val="0"/>
          <w:marBottom w:val="0"/>
          <w:divBdr>
            <w:top w:val="none" w:sz="0" w:space="0" w:color="auto"/>
            <w:left w:val="none" w:sz="0" w:space="0" w:color="auto"/>
            <w:bottom w:val="none" w:sz="0" w:space="0" w:color="auto"/>
            <w:right w:val="none" w:sz="0" w:space="0" w:color="auto"/>
          </w:divBdr>
        </w:div>
        <w:div w:id="290524575">
          <w:marLeft w:val="0"/>
          <w:marRight w:val="0"/>
          <w:marTop w:val="0"/>
          <w:marBottom w:val="0"/>
          <w:divBdr>
            <w:top w:val="none" w:sz="0" w:space="0" w:color="auto"/>
            <w:left w:val="none" w:sz="0" w:space="0" w:color="auto"/>
            <w:bottom w:val="none" w:sz="0" w:space="0" w:color="auto"/>
            <w:right w:val="none" w:sz="0" w:space="0" w:color="auto"/>
          </w:divBdr>
        </w:div>
        <w:div w:id="629286307">
          <w:marLeft w:val="0"/>
          <w:marRight w:val="0"/>
          <w:marTop w:val="0"/>
          <w:marBottom w:val="0"/>
          <w:divBdr>
            <w:top w:val="none" w:sz="0" w:space="0" w:color="auto"/>
            <w:left w:val="none" w:sz="0" w:space="0" w:color="auto"/>
            <w:bottom w:val="none" w:sz="0" w:space="0" w:color="auto"/>
            <w:right w:val="none" w:sz="0" w:space="0" w:color="auto"/>
          </w:divBdr>
        </w:div>
        <w:div w:id="21636264">
          <w:marLeft w:val="0"/>
          <w:marRight w:val="0"/>
          <w:marTop w:val="0"/>
          <w:marBottom w:val="0"/>
          <w:divBdr>
            <w:top w:val="none" w:sz="0" w:space="0" w:color="auto"/>
            <w:left w:val="none" w:sz="0" w:space="0" w:color="auto"/>
            <w:bottom w:val="none" w:sz="0" w:space="0" w:color="auto"/>
            <w:right w:val="none" w:sz="0" w:space="0" w:color="auto"/>
          </w:divBdr>
        </w:div>
        <w:div w:id="14265358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imeo.com/276795698" TargetMode="External"/><Relationship Id="rId21" Type="http://schemas.openxmlformats.org/officeDocument/2006/relationships/hyperlink" Target="https://help.pencs.com.au/display/CR/Identify+outstanding+Diabetes+Cycle+of+Care+Items+-+cross+tabulated" TargetMode="External"/><Relationship Id="rId42" Type="http://schemas.openxmlformats.org/officeDocument/2006/relationships/hyperlink" Target="https://help.pencs.com.au/display/CG/Mental+Health" TargetMode="External"/><Relationship Id="rId47" Type="http://schemas.openxmlformats.org/officeDocument/2006/relationships/hyperlink" Target="https://help.pencs.com.au/pages/viewpage.action?pageId=1476514" TargetMode="External"/><Relationship Id="rId63" Type="http://schemas.openxmlformats.org/officeDocument/2006/relationships/hyperlink" Target="https://www.digitalhealth.gov.au/get-started-with-digital-health/electronic-prescriptions/for-prescribers" TargetMode="External"/><Relationship Id="rId68" Type="http://schemas.openxmlformats.org/officeDocument/2006/relationships/hyperlink" Target="https://www.myhealthforlife.com.au/our-community/health-professionals" TargetMode="External"/><Relationship Id="rId84" Type="http://schemas.openxmlformats.org/officeDocument/2006/relationships/hyperlink" Target="https://www.youtube.com/watch?v=RlcjR9EBD1w" TargetMode="External"/><Relationship Id="rId89" Type="http://schemas.openxmlformats.org/officeDocument/2006/relationships/hyperlink" Target="https://healthvitalit.com.au/topics/article/digital-health/register-my-health-record" TargetMode="External"/><Relationship Id="rId2" Type="http://schemas.openxmlformats.org/officeDocument/2006/relationships/customXml" Target="../customXml/item2.xml"/><Relationship Id="rId16" Type="http://schemas.openxmlformats.org/officeDocument/2006/relationships/hyperlink" Target="https://www.myhealthforlife.com.au/our-community/health-professionals" TargetMode="External"/><Relationship Id="rId29" Type="http://schemas.openxmlformats.org/officeDocument/2006/relationships/hyperlink" Target="https://www.myhealthforlife.com.au/our-community/health-professionals" TargetMode="External"/><Relationship Id="rId107" Type="http://schemas.openxmlformats.org/officeDocument/2006/relationships/header" Target="header2.xml"/><Relationship Id="rId11" Type="http://schemas.openxmlformats.org/officeDocument/2006/relationships/endnotes" Target="endnotes.xml"/><Relationship Id="rId24" Type="http://schemas.openxmlformats.org/officeDocument/2006/relationships/hyperlink" Target="https://training.digitalhealth.gov.au/" TargetMode="External"/><Relationship Id="rId32" Type="http://schemas.openxmlformats.org/officeDocument/2006/relationships/hyperlink" Target="https://help.pencs.com.au/display/CR/CVD+Patients+with+no+BP+recorded" TargetMode="External"/><Relationship Id="rId37" Type="http://schemas.openxmlformats.org/officeDocument/2006/relationships/hyperlink" Target="https://help.pencs.com.au/display/CR/Patients+with+respiratory+conditions+and+no+smoking+status+recorded" TargetMode="External"/><Relationship Id="rId40" Type="http://schemas.openxmlformats.org/officeDocument/2006/relationships/hyperlink" Target="https://nqprimaryhealth-my.sharepoint.com/personal/tanya_scardamaglia_nqphn_com_au/Documents/PHEQI%20Team/MH4L/&#9746;%09See%20CAT4%20Recipe%20HERE%20to%20identify%20patients%20eligible%20for%20a%20MHTP%20review" TargetMode="External"/><Relationship Id="rId45" Type="http://schemas.openxmlformats.org/officeDocument/2006/relationships/hyperlink" Target="https://help.pencs.com.au/display/CG/MBS+Eligibility" TargetMode="External"/><Relationship Id="rId53" Type="http://schemas.openxmlformats.org/officeDocument/2006/relationships/hyperlink" Target="https://www.myhealthforlife.com.au/our-community/health-professionals" TargetMode="External"/><Relationship Id="rId58" Type="http://schemas.openxmlformats.org/officeDocument/2006/relationships/hyperlink" Target="https://www.youtube.com/watch?v=YwBcu-GceTE" TargetMode="External"/><Relationship Id="rId66" Type="http://schemas.openxmlformats.org/officeDocument/2006/relationships/hyperlink" Target="https://fnq.healthpathwayscommunity.org/" TargetMode="External"/><Relationship Id="rId74" Type="http://schemas.openxmlformats.org/officeDocument/2006/relationships/hyperlink" Target="https://register.gotowebinar.com/register/1666122262234998027" TargetMode="External"/><Relationship Id="rId79" Type="http://schemas.openxmlformats.org/officeDocument/2006/relationships/hyperlink" Target="https://www.myhealthrecord.gov.au/for-healthcare-professionals/howtos/shared-health-summaries" TargetMode="External"/><Relationship Id="rId87" Type="http://schemas.openxmlformats.org/officeDocument/2006/relationships/hyperlink" Target="https://www.myhealthrecord.gov.au/for-healthcare-professionals/practice-incentives-program" TargetMode="External"/><Relationship Id="rId102" Type="http://schemas.openxmlformats.org/officeDocument/2006/relationships/hyperlink" Target="https://www.health.qld.gov.au/clinical-practice/database-tools/health-provider-portal/gps-resources/support" TargetMode="External"/><Relationship Id="rId5" Type="http://schemas.openxmlformats.org/officeDocument/2006/relationships/customXml" Target="../customXml/item5.xml"/><Relationship Id="rId61" Type="http://schemas.openxmlformats.org/officeDocument/2006/relationships/hyperlink" Target="https://help.pencs.com.au/pages/viewpage.action?pageId=47317145" TargetMode="External"/><Relationship Id="rId82" Type="http://schemas.openxmlformats.org/officeDocument/2006/relationships/hyperlink" Target="https://www.myhealthrecord.gov.au/for-healthcare-professionals/general-practice" TargetMode="External"/><Relationship Id="rId90" Type="http://schemas.openxmlformats.org/officeDocument/2006/relationships/hyperlink" Target="https://healthvitalit.com.au/topics/article/digital-health/secure-messaging-and-electronic-clinical-referrals" TargetMode="External"/><Relationship Id="rId95" Type="http://schemas.openxmlformats.org/officeDocument/2006/relationships/hyperlink" Target="https://help.vcc.healthdirect.org.au/95525-getting-set-up-with-video-call-for-the-first-time" TargetMode="External"/><Relationship Id="rId19" Type="http://schemas.openxmlformats.org/officeDocument/2006/relationships/hyperlink" Target="https://help.pencs.com.au/pages/viewpage.action?pageId=1480168" TargetMode="External"/><Relationship Id="rId14" Type="http://schemas.openxmlformats.org/officeDocument/2006/relationships/hyperlink" Target="https://help.pencs.com.au/pages/viewpage.action?pageId=25362722" TargetMode="External"/><Relationship Id="rId22" Type="http://schemas.openxmlformats.org/officeDocument/2006/relationships/hyperlink" Target="https://www.servicesaustralia.gov.au/organisations/health-professionals/services/medicare/hpos/services/using-mbs-items-online-checker-hpos" TargetMode="External"/><Relationship Id="rId27" Type="http://schemas.openxmlformats.org/officeDocument/2006/relationships/hyperlink" Target="https://help.pencs.com.au/display/CG/CV+%28Cardiovascular%29+Event+Risk+CAT+calculated?preview=%2F1476556%2F25362732%2FAbsolute-CVD-Risk-Quick-Reference-Guide.pdf" TargetMode="External"/><Relationship Id="rId30" Type="http://schemas.openxmlformats.org/officeDocument/2006/relationships/hyperlink" Target="https://help.pencs.com.au/display/CR/Find+patients+eligible+for+My+Health+For+Life+with+high+CV+Event+risk" TargetMode="External"/><Relationship Id="rId35" Type="http://schemas.openxmlformats.org/officeDocument/2006/relationships/hyperlink" Target="https://help.pencs.com.au/display/CR/Identifying+the+smoking+status+of+Coronary+Heart+Disease+%28CHD%29+patients" TargetMode="External"/><Relationship Id="rId43" Type="http://schemas.openxmlformats.org/officeDocument/2006/relationships/hyperlink" Target="https://help.pencs.com.au/display/CG/Improving+Data+Quality" TargetMode="External"/><Relationship Id="rId48" Type="http://schemas.openxmlformats.org/officeDocument/2006/relationships/hyperlink" Target="https://www.myhealthforlife.com.au/our-community/health-professionals" TargetMode="External"/><Relationship Id="rId56" Type="http://schemas.openxmlformats.org/officeDocument/2006/relationships/hyperlink" Target="https://help.pencs.com.au/display/CG/Improving+Data+Quality" TargetMode="External"/><Relationship Id="rId64" Type="http://schemas.openxmlformats.org/officeDocument/2006/relationships/hyperlink" Target="https://mackay.communityhealthpathways.org/" TargetMode="External"/><Relationship Id="rId69" Type="http://schemas.openxmlformats.org/officeDocument/2006/relationships/hyperlink" Target="https://www.myhealthforlife.com.au/laravel-filemanager/files/shares/MH4L_medical_practitioner_FAQs_FINAL.pdf" TargetMode="External"/><Relationship Id="rId77" Type="http://schemas.openxmlformats.org/officeDocument/2006/relationships/hyperlink" Target="https://trainitmedical.com.au/secure-messaging/" TargetMode="External"/><Relationship Id="rId100" Type="http://schemas.openxmlformats.org/officeDocument/2006/relationships/hyperlink" Target="https://help.vcc.healthdirect.org.au/itstaff" TargetMode="External"/><Relationship Id="rId105" Type="http://schemas.openxmlformats.org/officeDocument/2006/relationships/hyperlink" Target="mailto:digitalhealth@nqphn.com.au" TargetMode="External"/><Relationship Id="rId8" Type="http://schemas.openxmlformats.org/officeDocument/2006/relationships/settings" Target="settings.xml"/><Relationship Id="rId51" Type="http://schemas.openxmlformats.org/officeDocument/2006/relationships/hyperlink" Target="https://help.pencs.com.au/display/ds/Conditions+Filtering" TargetMode="External"/><Relationship Id="rId72" Type="http://schemas.openxmlformats.org/officeDocument/2006/relationships/hyperlink" Target="https://help.pencs.com.au/display/CR/My+Health+For+Life+Recipes" TargetMode="External"/><Relationship Id="rId80" Type="http://schemas.openxmlformats.org/officeDocument/2006/relationships/hyperlink" Target="https://www.myhealthrecord.gov.au/" TargetMode="External"/><Relationship Id="rId85" Type="http://schemas.openxmlformats.org/officeDocument/2006/relationships/hyperlink" Target="https://www.myhealthrecord.gov.au/for-healthcare-professionals/howtos/elearning-modules" TargetMode="External"/><Relationship Id="rId93" Type="http://schemas.openxmlformats.org/officeDocument/2006/relationships/hyperlink" Target="https://about.healthdirect.gov.au/video-call" TargetMode="External"/><Relationship Id="rId98" Type="http://schemas.openxmlformats.org/officeDocument/2006/relationships/hyperlink" Target="https://help.vcc.healthdirect.org.au/templatesandguides/downloads" TargetMode="External"/><Relationship Id="rId3" Type="http://schemas.openxmlformats.org/officeDocument/2006/relationships/customXml" Target="../customXml/item3.xml"/><Relationship Id="rId12" Type="http://schemas.openxmlformats.org/officeDocument/2006/relationships/hyperlink" Target="https://www1.health.gov.au/internet/main/publishing.nsf/Content/PIP-QI_Incentive_guidance" TargetMode="External"/><Relationship Id="rId17" Type="http://schemas.openxmlformats.org/officeDocument/2006/relationships/hyperlink" Target="https://help.pencs.com.au/display/CR/Find+high+risk+patients+eligible+for+My+Health+For+Life" TargetMode="External"/><Relationship Id="rId25" Type="http://schemas.openxmlformats.org/officeDocument/2006/relationships/hyperlink" Target="https://help.pencs.com.au/display/ds/Creating+a+Prompt+in+PAT+CAT" TargetMode="External"/><Relationship Id="rId33" Type="http://schemas.openxmlformats.org/officeDocument/2006/relationships/hyperlink" Target="https://help.pencs.com.au/display/ds/Conditions+Filtering" TargetMode="External"/><Relationship Id="rId38" Type="http://schemas.openxmlformats.org/officeDocument/2006/relationships/hyperlink" Target="https://help.pencs.com.au/display/CR/Patients+with+respiratory+conditions+and+no+smoking+status+recorded" TargetMode="External"/><Relationship Id="rId46" Type="http://schemas.openxmlformats.org/officeDocument/2006/relationships/hyperlink" Target="https://help.pencs.com.au/display/CR/Identify+patients+eligible+for+an+Annual+Asthma+Cycle+of+Care" TargetMode="External"/><Relationship Id="rId59" Type="http://schemas.openxmlformats.org/officeDocument/2006/relationships/hyperlink" Target="https://help.pencs.com.au/display/CR/Identify+patients+with+Allergy+or+Smoking+Status+NOT+recorded" TargetMode="External"/><Relationship Id="rId67" Type="http://schemas.openxmlformats.org/officeDocument/2006/relationships/hyperlink" Target="https://www.myhealthforlife.com.au/laravel-filemanager/files/shares/GP_referral_form_template_19122017_fillable.pdf" TargetMode="External"/><Relationship Id="rId103" Type="http://schemas.openxmlformats.org/officeDocument/2006/relationships/hyperlink" Target="https://www.health.qld.gov.au/clinical-practice/database-tools/health-provider-portal/gps-resources/hpp-login" TargetMode="External"/><Relationship Id="rId108" Type="http://schemas.openxmlformats.org/officeDocument/2006/relationships/fontTable" Target="fontTable.xml"/><Relationship Id="rId20" Type="http://schemas.openxmlformats.org/officeDocument/2006/relationships/hyperlink" Target="https://help.pencs.com.au/display/CG/MBS+Eligibility" TargetMode="External"/><Relationship Id="rId41" Type="http://schemas.openxmlformats.org/officeDocument/2006/relationships/hyperlink" Target="https://help.pencs.com.au/display/CR/Identifying+patients+eligible+for+a+Mental+Health+Treatment+Plan+Review" TargetMode="External"/><Relationship Id="rId54" Type="http://schemas.openxmlformats.org/officeDocument/2006/relationships/hyperlink" Target="https://help.pencs.com.au/display/CR/Find+patients+with+high+cholesterol+eligible+for+My+Health+For+Life" TargetMode="External"/><Relationship Id="rId62" Type="http://schemas.openxmlformats.org/officeDocument/2006/relationships/hyperlink" Target="https://help.pencs.com.au/display/CR/Add+Weight%2C+Height+and+Waist+Measurements+to+Patient+Record" TargetMode="External"/><Relationship Id="rId70" Type="http://schemas.openxmlformats.org/officeDocument/2006/relationships/hyperlink" Target="https://www.ourphn.org.au/wp-content/uploads/20190115-Mh4l-program-outline.jpg" TargetMode="External"/><Relationship Id="rId75" Type="http://schemas.openxmlformats.org/officeDocument/2006/relationships/hyperlink" Target="https://healthily.com.au/goshare-recall/" TargetMode="External"/><Relationship Id="rId83" Type="http://schemas.openxmlformats.org/officeDocument/2006/relationships/hyperlink" Target="https://www.youtube.com/watch?v=CO0TW3P9DRU" TargetMode="External"/><Relationship Id="rId88" Type="http://schemas.openxmlformats.org/officeDocument/2006/relationships/hyperlink" Target="https://www.myhealthrecord.gov.au/for-healthcare-professionals/howtos/registration-overview" TargetMode="External"/><Relationship Id="rId91" Type="http://schemas.openxmlformats.org/officeDocument/2006/relationships/hyperlink" Target="https://www.health.qld.gov.au/clinical-practice/innovation/smart-referrals" TargetMode="External"/><Relationship Id="rId96" Type="http://schemas.openxmlformats.org/officeDocument/2006/relationships/hyperlink" Target="https://help.vcc.healthdirect.org.au/conductavideocal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help.pencs.com.au/display/CG/Patients+with+incorrect+Diabetes+coding" TargetMode="External"/><Relationship Id="rId23" Type="http://schemas.openxmlformats.org/officeDocument/2006/relationships/hyperlink" Target="https://www.myhealthrecord.gov.au/" TargetMode="External"/><Relationship Id="rId28" Type="http://schemas.openxmlformats.org/officeDocument/2006/relationships/hyperlink" Target="https://help.pencs.com.au/display/CG/CV+%28Cardiovascular%29+Event+Risk+CAT+calculated" TargetMode="External"/><Relationship Id="rId36" Type="http://schemas.openxmlformats.org/officeDocument/2006/relationships/hyperlink" Target="https://help.pencs.com.au/display/CG/Indicated+Conditions+Report+Details" TargetMode="External"/><Relationship Id="rId49" Type="http://schemas.openxmlformats.org/officeDocument/2006/relationships/hyperlink" Target="https://help.pencs.com.au/display/CR/Find+patients+with+high+blood+pressure+eligible+for+My+Health+For+Life" TargetMode="External"/><Relationship Id="rId57" Type="http://schemas.openxmlformats.org/officeDocument/2006/relationships/hyperlink" Target="https://trainitmedical.com.au/2016/10/12/5-steps-to-data-quality-success/" TargetMode="External"/><Relationship Id="rId106" Type="http://schemas.openxmlformats.org/officeDocument/2006/relationships/header" Target="header1.xml"/><Relationship Id="rId10" Type="http://schemas.openxmlformats.org/officeDocument/2006/relationships/footnotes" Target="footnotes.xml"/><Relationship Id="rId31" Type="http://schemas.openxmlformats.org/officeDocument/2006/relationships/hyperlink" Target="https://www.myhealthforlife.com.au/laravel-filemanager/files/shares/GP_referral_form_template_19122017_fillable.pdf" TargetMode="External"/><Relationship Id="rId44" Type="http://schemas.openxmlformats.org/officeDocument/2006/relationships/hyperlink" Target="https://help.pencs.com.au/pages/viewpage.action?pageId=70909953" TargetMode="External"/><Relationship Id="rId52" Type="http://schemas.openxmlformats.org/officeDocument/2006/relationships/hyperlink" Target="https://help.pencs.com.au/display/ds/Conditions+Filtering" TargetMode="External"/><Relationship Id="rId60" Type="http://schemas.openxmlformats.org/officeDocument/2006/relationships/hyperlink" Target="https://help.pencs.com.au/display/CR/Identify+patients+with+Allergy+or+Smoking+Status+NOT+recorded" TargetMode="External"/><Relationship Id="rId65" Type="http://schemas.openxmlformats.org/officeDocument/2006/relationships/hyperlink" Target="https://townsville.communityhealthpathways.org/" TargetMode="External"/><Relationship Id="rId73" Type="http://schemas.openxmlformats.org/officeDocument/2006/relationships/hyperlink" Target="https://help.pencs.com.au/category/resources" TargetMode="External"/><Relationship Id="rId78" Type="http://schemas.openxmlformats.org/officeDocument/2006/relationships/hyperlink" Target="mailto:info@myhealthforlife.com.au" TargetMode="External"/><Relationship Id="rId81" Type="http://schemas.openxmlformats.org/officeDocument/2006/relationships/hyperlink" Target="https://www.myhealthrecord.gov.au/for-healthcare-professionals/practice-incentives-program" TargetMode="External"/><Relationship Id="rId86" Type="http://schemas.openxmlformats.org/officeDocument/2006/relationships/hyperlink" Target="https://www.racgp.org.au/running-a-practice/technology/clinical-technology/electronic-records/my-health-record-in-general-practice/my-health-record-resources" TargetMode="External"/><Relationship Id="rId94" Type="http://schemas.openxmlformats.org/officeDocument/2006/relationships/hyperlink" Target="https://help.vcc.healthdirect.org.au/about-healthdirect-video-call" TargetMode="External"/><Relationship Id="rId99" Type="http://schemas.openxmlformats.org/officeDocument/2006/relationships/hyperlink" Target="https://help.vcc.healthdirect.org.au/57493-category-3" TargetMode="External"/><Relationship Id="rId101" Type="http://schemas.openxmlformats.org/officeDocument/2006/relationships/hyperlink" Target="mailto:videocallsupport@healthdirect.org.au"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help.pencs.com.au/display/CG/Indicated+Conditions+Report+Details" TargetMode="External"/><Relationship Id="rId18" Type="http://schemas.openxmlformats.org/officeDocument/2006/relationships/hyperlink" Target="https://www.myhealthforlife.com.au/laravel-filemanager/files/shares/GP_referral_form_template_19122017_fillable.pdf" TargetMode="External"/><Relationship Id="rId39" Type="http://schemas.openxmlformats.org/officeDocument/2006/relationships/hyperlink" Target="https://help.pencs.com.au/display/CG/Indicated+Conditions+Report+Details" TargetMode="External"/><Relationship Id="rId109" Type="http://schemas.openxmlformats.org/officeDocument/2006/relationships/theme" Target="theme/theme1.xml"/><Relationship Id="rId34" Type="http://schemas.openxmlformats.org/officeDocument/2006/relationships/hyperlink" Target="https://help.pencs.com.au/display/CR/Identify+Patients+with+Type+II+Diabetes+and+CVD+not+on+Statins" TargetMode="External"/><Relationship Id="rId50" Type="http://schemas.openxmlformats.org/officeDocument/2006/relationships/hyperlink" Target="https://www.myhealthforlife.com.au/laravel-filemanager/files/shares/GP_referral_form_template_19122017_fillable.pdf" TargetMode="External"/><Relationship Id="rId55" Type="http://schemas.openxmlformats.org/officeDocument/2006/relationships/hyperlink" Target="https://www.myhealthforlife.com.au/laravel-filemanager/files/shares/GP_referral_form_template_19122017_fillable.pdf" TargetMode="External"/><Relationship Id="rId76" Type="http://schemas.openxmlformats.org/officeDocument/2006/relationships/hyperlink" Target="https://healthily.com.au/about-us/" TargetMode="External"/><Relationship Id="rId97" Type="http://schemas.openxmlformats.org/officeDocument/2006/relationships/hyperlink" Target="https://help.vcc.healthdirect.org.au/templatesandguides" TargetMode="External"/><Relationship Id="rId104" Type="http://schemas.openxmlformats.org/officeDocument/2006/relationships/hyperlink" Target="mailto:connectingqld@health.qld.gov.au" TargetMode="External"/><Relationship Id="rId7" Type="http://schemas.openxmlformats.org/officeDocument/2006/relationships/styles" Target="styles.xml"/><Relationship Id="rId71" Type="http://schemas.openxmlformats.org/officeDocument/2006/relationships/hyperlink" Target="https://help.pencs.com.au/display/CR/My+Health+For+Life+Recipes" TargetMode="External"/><Relationship Id="rId92" Type="http://schemas.openxmlformats.org/officeDocument/2006/relationships/hyperlink" Target="https://www.health.qld.gov.au/clinical-practice/innovation/smart-referrals/smart-referrals-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NQPHN-theme18">
  <a:themeElements>
    <a:clrScheme name="NQPHN colours">
      <a:dk1>
        <a:srgbClr val="000000"/>
      </a:dk1>
      <a:lt1>
        <a:srgbClr val="FFFFFF"/>
      </a:lt1>
      <a:dk2>
        <a:srgbClr val="666666"/>
      </a:dk2>
      <a:lt2>
        <a:srgbClr val="000000"/>
      </a:lt2>
      <a:accent1>
        <a:srgbClr val="003E69"/>
      </a:accent1>
      <a:accent2>
        <a:srgbClr val="00A2C5"/>
      </a:accent2>
      <a:accent3>
        <a:srgbClr val="059349"/>
      </a:accent3>
      <a:accent4>
        <a:srgbClr val="61BB46"/>
      </a:accent4>
      <a:accent5>
        <a:srgbClr val="F7921E"/>
      </a:accent5>
      <a:accent6>
        <a:srgbClr val="FDB714"/>
      </a:accent6>
      <a:hlink>
        <a:srgbClr val="00A2C5"/>
      </a:hlink>
      <a:folHlink>
        <a:srgbClr val="003E6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E498737838346BBF80FBB7034718C" ma:contentTypeVersion="17" ma:contentTypeDescription="Create a new document." ma:contentTypeScope="" ma:versionID="252863082de4cc98e63b38d8c8f9969c">
  <xsd:schema xmlns:xsd="http://www.w3.org/2001/XMLSchema" xmlns:xs="http://www.w3.org/2001/XMLSchema" xmlns:p="http://schemas.microsoft.com/office/2006/metadata/properties" xmlns:ns2="e99dc303-14c8-4474-bf0d-d9e33ebf4936" xmlns:ns3="53a0ac1a-5dc1-4a03-a6b2-8a68dc7d31e6" targetNamespace="http://schemas.microsoft.com/office/2006/metadata/properties" ma:root="true" ma:fieldsID="d84dfedef2cad050dd34f69022cd1e50" ns2:_="" ns3:_="">
    <xsd:import namespace="e99dc303-14c8-4474-bf0d-d9e33ebf4936"/>
    <xsd:import namespace="53a0ac1a-5dc1-4a03-a6b2-8a68dc7d31e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URL" minOccurs="0"/>
                <xsd:element ref="ns3:md750cfe68bd460c81f693c13af10124" minOccurs="0"/>
                <xsd:element ref="ns2:TaxCatchAll"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dc303-14c8-4474-bf0d-d9e33ebf49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823ae2b-21c5-4597-b77f-36217146a973}" ma:internalName="TaxCatchAll" ma:showField="CatchAllData" ma:web="e99dc303-14c8-4474-bf0d-d9e33ebf49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a0ac1a-5dc1-4a03-a6b2-8a68dc7d31e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URL" ma:index="19"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md750cfe68bd460c81f693c13af10124" ma:index="21" nillable="true" ma:taxonomy="true" ma:internalName="md750cfe68bd460c81f693c13af10124" ma:taxonomyFieldName="Document_x0020_Type" ma:displayName="Document Type" ma:readOnly="false" ma:default="" ma:fieldId="{6d750cfe-68bd-460c-81f6-93c13af10124}" ma:taxonomyMulti="true" ma:sspId="cc2363a1-9385-4e7e-94c4-19833e1a0b66" ma:termSetId="f65f29c3-6b91-44dd-999c-f5606bd1d6ff" ma:anchorId="00000000-0000-0000-0000-000000000000" ma:open="true" ma:isKeyword="false">
      <xsd:complexType>
        <xsd:sequence>
          <xsd:element ref="pc:Terms" minOccurs="0" maxOccurs="1"/>
        </xsd:sequence>
      </xsd:complexType>
    </xsd:element>
    <xsd:element name="MediaServiceDateTaken" ma:index="23" nillable="true" ma:displayName="MediaServiceDateTaken" ma:hidden="true" ma:internalName="MediaServiceDateTake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md750cfe68bd460c81f693c13af10124 xmlns="53a0ac1a-5dc1-4a03-a6b2-8a68dc7d31e6">
      <Terms xmlns="http://schemas.microsoft.com/office/infopath/2007/PartnerControls"/>
    </md750cfe68bd460c81f693c13af10124>
    <TaxCatchAll xmlns="e99dc303-14c8-4474-bf0d-d9e33ebf4936"/>
    <URL xmlns="53a0ac1a-5dc1-4a03-a6b2-8a68dc7d31e6">
      <Url xsi:nil="true"/>
      <Description xsi:nil="true"/>
    </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FEA6C-CFAE-422A-B94E-22E8AE7FA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dc303-14c8-4474-bf0d-d9e33ebf4936"/>
    <ds:schemaRef ds:uri="53a0ac1a-5dc1-4a03-a6b2-8a68dc7d3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33F60F-335C-4F17-B6A8-A9E0DC417685}">
  <ds:schemaRefs>
    <ds:schemaRef ds:uri="http://schemas.microsoft.com/sharepoint/events"/>
  </ds:schemaRefs>
</ds:datastoreItem>
</file>

<file path=customXml/itemProps3.xml><?xml version="1.0" encoding="utf-8"?>
<ds:datastoreItem xmlns:ds="http://schemas.openxmlformats.org/officeDocument/2006/customXml" ds:itemID="{E03137C2-D253-4469-97ED-82808E55FF87}">
  <ds:schemaRefs>
    <ds:schemaRef ds:uri="http://schemas.microsoft.com/office/2006/metadata/properties"/>
    <ds:schemaRef ds:uri="http://schemas.microsoft.com/office/infopath/2007/PartnerControls"/>
    <ds:schemaRef ds:uri="53a0ac1a-5dc1-4a03-a6b2-8a68dc7d31e6"/>
    <ds:schemaRef ds:uri="e99dc303-14c8-4474-bf0d-d9e33ebf4936"/>
  </ds:schemaRefs>
</ds:datastoreItem>
</file>

<file path=customXml/itemProps4.xml><?xml version="1.0" encoding="utf-8"?>
<ds:datastoreItem xmlns:ds="http://schemas.openxmlformats.org/officeDocument/2006/customXml" ds:itemID="{85EAD684-318E-45B6-A127-5A33D4560877}">
  <ds:schemaRefs>
    <ds:schemaRef ds:uri="http://schemas.microsoft.com/sharepoint/v3/contenttype/forms"/>
  </ds:schemaRefs>
</ds:datastoreItem>
</file>

<file path=customXml/itemProps5.xml><?xml version="1.0" encoding="utf-8"?>
<ds:datastoreItem xmlns:ds="http://schemas.openxmlformats.org/officeDocument/2006/customXml" ds:itemID="{E40039A4-5252-40A2-B8FE-9C63DA104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3690</Words>
  <Characters>21038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Generic (Portrait)-template</vt:lpstr>
    </vt:vector>
  </TitlesOfParts>
  <Company/>
  <LinksUpToDate>false</LinksUpToDate>
  <CharactersWithSpaces>24679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(Portrait)-template</dc:title>
  <dc:subject/>
  <dc:creator>Katherine Rutkowski</dc:creator>
  <cp:keywords>IMS</cp:keywords>
  <dc:description/>
  <cp:lastModifiedBy>Karina Hughes</cp:lastModifiedBy>
  <cp:revision>1</cp:revision>
  <cp:lastPrinted>2020-08-06T04:46:00Z</cp:lastPrinted>
  <dcterms:created xsi:type="dcterms:W3CDTF">2020-11-27T06:24:00Z</dcterms:created>
  <dcterms:modified xsi:type="dcterms:W3CDTF">2020-11-27T06:24:00Z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0x01010079CE498737838346BBF80FBB7034718C</vt:lpwstr>
  </property>
  <property fmtid="{D5CDD505-2E9C-101B-9397-08002B2CF9AE}" pid="3" name="_dlc_policyId">
    <vt:lpwstr>/resources/Quality</vt:lpwstr>
  </property>
  <property fmtid="{D5CDD505-2E9C-101B-9397-08002B2CF9AE}" pid="4" name="ItemRetentionFormula">
    <vt:lpwstr>&lt;formula id="Microsoft.Office.RecordsManagement.PolicyFeatures.Expiration.Formula.BuiltIn"&gt;&lt;number&gt;0&lt;/number&gt;&lt;property&gt;Created&lt;/property&gt;&lt;propertyId&gt;8c06beca-0777-48f7-91c7-6da68bc07b69&lt;/propertyId&gt;&lt;period&gt;days&lt;/period&gt;&lt;/formula&gt;</vt:lpwstr>
  </property>
</Properties>
</file>